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7BC" w:rsidRPr="002217BC" w:rsidRDefault="002217BC" w:rsidP="002217BC">
      <w:pPr>
        <w:jc w:val="center"/>
        <w:rPr>
          <w:rFonts w:ascii="Arial" w:hAnsi="Arial" w:cs="Arial"/>
          <w:b/>
        </w:rPr>
      </w:pPr>
      <w:smartTag w:uri="urn:schemas-microsoft-com:office:smarttags" w:element="PlaceName">
        <w:r w:rsidRPr="002217BC">
          <w:rPr>
            <w:rFonts w:ascii="Arial" w:hAnsi="Arial" w:cs="Arial"/>
            <w:b/>
          </w:rPr>
          <w:t>Western</w:t>
        </w:r>
      </w:smartTag>
      <w:r w:rsidRPr="002217BC">
        <w:rPr>
          <w:rFonts w:ascii="Arial" w:hAnsi="Arial" w:cs="Arial"/>
          <w:b/>
        </w:rPr>
        <w:t xml:space="preserve"> </w:t>
      </w:r>
      <w:smartTag w:uri="urn:schemas-microsoft-com:office:smarttags" w:element="PlaceName">
        <w:r w:rsidRPr="002217BC">
          <w:rPr>
            <w:rFonts w:ascii="Arial" w:hAnsi="Arial" w:cs="Arial"/>
            <w:b/>
          </w:rPr>
          <w:t>New England</w:t>
        </w:r>
      </w:smartTag>
      <w:r w:rsidRPr="002217BC">
        <w:rPr>
          <w:rFonts w:ascii="Arial" w:hAnsi="Arial" w:cs="Arial"/>
          <w:b/>
        </w:rPr>
        <w:t xml:space="preserve"> </w:t>
      </w:r>
      <w:r w:rsidR="004C277A">
        <w:rPr>
          <w:rFonts w:ascii="Arial" w:hAnsi="Arial" w:cs="Arial"/>
          <w:b/>
        </w:rPr>
        <w:t>University</w:t>
      </w:r>
    </w:p>
    <w:p w:rsidR="002217BC" w:rsidRDefault="002217BC" w:rsidP="002217BC">
      <w:pPr>
        <w:tabs>
          <w:tab w:val="left" w:pos="6150"/>
        </w:tabs>
        <w:jc w:val="center"/>
        <w:rPr>
          <w:rFonts w:ascii="Arial" w:hAnsi="Arial" w:cs="Arial"/>
        </w:rPr>
      </w:pPr>
      <w:r>
        <w:rPr>
          <w:rFonts w:ascii="Arial" w:hAnsi="Arial" w:cs="Arial"/>
        </w:rPr>
        <w:t>Department of Economics</w:t>
      </w:r>
    </w:p>
    <w:p w:rsidR="004C277A" w:rsidRDefault="004C277A" w:rsidP="002217BC">
      <w:pPr>
        <w:tabs>
          <w:tab w:val="left" w:pos="6150"/>
        </w:tabs>
        <w:jc w:val="center"/>
        <w:rPr>
          <w:rFonts w:ascii="Arial" w:hAnsi="Arial" w:cs="Arial"/>
        </w:rPr>
      </w:pPr>
      <w:r>
        <w:rPr>
          <w:rFonts w:ascii="Arial" w:hAnsi="Arial" w:cs="Arial"/>
        </w:rPr>
        <w:t xml:space="preserve">   </w:t>
      </w:r>
    </w:p>
    <w:p w:rsidR="00762BCA" w:rsidRDefault="003B70FB" w:rsidP="002217BC">
      <w:pPr>
        <w:tabs>
          <w:tab w:val="left" w:pos="6150"/>
        </w:tabs>
        <w:jc w:val="center"/>
        <w:rPr>
          <w:rFonts w:ascii="Arial" w:hAnsi="Arial" w:cs="Arial"/>
        </w:rPr>
      </w:pPr>
      <w:r>
        <w:rPr>
          <w:rFonts w:ascii="Arial" w:hAnsi="Arial" w:cs="Arial"/>
        </w:rPr>
        <w:t>Fall</w:t>
      </w:r>
      <w:r w:rsidR="002217BC">
        <w:rPr>
          <w:rFonts w:ascii="Arial" w:hAnsi="Arial" w:cs="Arial"/>
        </w:rPr>
        <w:t xml:space="preserve"> 20</w:t>
      </w:r>
      <w:r w:rsidR="00116F2E">
        <w:rPr>
          <w:rFonts w:ascii="Arial" w:hAnsi="Arial" w:cs="Arial"/>
        </w:rPr>
        <w:t>1</w:t>
      </w:r>
      <w:r w:rsidR="0094226C">
        <w:rPr>
          <w:rFonts w:ascii="Arial" w:hAnsi="Arial" w:cs="Arial"/>
        </w:rPr>
        <w:t>6</w:t>
      </w:r>
      <w:r>
        <w:rPr>
          <w:rFonts w:ascii="Arial" w:hAnsi="Arial" w:cs="Arial"/>
        </w:rPr>
        <w:t>-201</w:t>
      </w:r>
      <w:r w:rsidR="0094226C">
        <w:rPr>
          <w:rFonts w:ascii="Arial" w:hAnsi="Arial" w:cs="Arial"/>
        </w:rPr>
        <w:t>7</w:t>
      </w:r>
    </w:p>
    <w:p w:rsidR="004C277A" w:rsidRDefault="004C277A" w:rsidP="002217BC">
      <w:pPr>
        <w:tabs>
          <w:tab w:val="left" w:pos="6150"/>
        </w:tabs>
        <w:jc w:val="center"/>
        <w:rPr>
          <w:rFonts w:ascii="Arial" w:hAnsi="Arial" w:cs="Arial"/>
        </w:rPr>
      </w:pPr>
    </w:p>
    <w:p w:rsidR="00CA41CA" w:rsidRDefault="00CA41CA" w:rsidP="002217BC">
      <w:pPr>
        <w:tabs>
          <w:tab w:val="left" w:pos="6150"/>
        </w:tabs>
        <w:jc w:val="center"/>
        <w:rPr>
          <w:rFonts w:ascii="Arial" w:hAnsi="Arial" w:cs="Arial"/>
        </w:rPr>
      </w:pPr>
      <w:r>
        <w:rPr>
          <w:rFonts w:ascii="Arial" w:hAnsi="Arial" w:cs="Arial"/>
        </w:rPr>
        <w:t>EC</w:t>
      </w:r>
      <w:r w:rsidR="0094226C">
        <w:rPr>
          <w:rFonts w:ascii="Arial" w:hAnsi="Arial" w:cs="Arial"/>
        </w:rPr>
        <w:t>106</w:t>
      </w:r>
      <w:r>
        <w:rPr>
          <w:rFonts w:ascii="Arial" w:hAnsi="Arial" w:cs="Arial"/>
        </w:rPr>
        <w:t xml:space="preserve">: </w:t>
      </w:r>
      <w:r w:rsidR="0094226C">
        <w:rPr>
          <w:rFonts w:ascii="Arial" w:hAnsi="Arial" w:cs="Arial"/>
        </w:rPr>
        <w:t>Poverty and Discrimination</w:t>
      </w:r>
    </w:p>
    <w:p w:rsidR="002217BC" w:rsidRDefault="002217BC" w:rsidP="002217BC">
      <w:pPr>
        <w:tabs>
          <w:tab w:val="left" w:pos="6150"/>
        </w:tabs>
        <w:jc w:val="center"/>
        <w:rPr>
          <w:rFonts w:ascii="Arial" w:hAnsi="Arial" w:cs="Arial"/>
        </w:rPr>
      </w:pPr>
    </w:p>
    <w:p w:rsidR="002217BC" w:rsidRDefault="002217BC" w:rsidP="002217BC">
      <w:pPr>
        <w:tabs>
          <w:tab w:val="left" w:pos="6150"/>
        </w:tabs>
        <w:rPr>
          <w:rFonts w:ascii="Arial" w:hAnsi="Arial" w:cs="Arial"/>
        </w:rPr>
      </w:pPr>
      <w:r>
        <w:rPr>
          <w:rFonts w:ascii="Arial" w:hAnsi="Arial" w:cs="Arial"/>
        </w:rPr>
        <w:t>Dr. Karl Petrick                                                                         kpetrick@wne.edu</w:t>
      </w:r>
    </w:p>
    <w:p w:rsidR="002217BC" w:rsidRDefault="002217BC" w:rsidP="002217BC">
      <w:pPr>
        <w:tabs>
          <w:tab w:val="left" w:pos="6150"/>
        </w:tabs>
        <w:rPr>
          <w:rFonts w:ascii="Arial" w:hAnsi="Arial" w:cs="Arial"/>
        </w:rPr>
      </w:pPr>
      <w:r>
        <w:rPr>
          <w:rFonts w:ascii="Arial" w:hAnsi="Arial" w:cs="Arial"/>
        </w:rPr>
        <w:t>Office: Emerson Hall 10</w:t>
      </w:r>
      <w:r w:rsidR="00424D5C">
        <w:rPr>
          <w:rFonts w:ascii="Arial" w:hAnsi="Arial" w:cs="Arial"/>
        </w:rPr>
        <w:t>3</w:t>
      </w:r>
    </w:p>
    <w:p w:rsidR="002217BC" w:rsidRDefault="002217BC" w:rsidP="002217BC">
      <w:pPr>
        <w:tabs>
          <w:tab w:val="left" w:pos="6150"/>
        </w:tabs>
        <w:rPr>
          <w:rFonts w:ascii="Arial" w:hAnsi="Arial" w:cs="Arial"/>
        </w:rPr>
      </w:pPr>
      <w:r>
        <w:rPr>
          <w:rFonts w:ascii="Arial" w:hAnsi="Arial" w:cs="Arial"/>
        </w:rPr>
        <w:t>Phone: (413) 782-1601</w:t>
      </w:r>
    </w:p>
    <w:p w:rsidR="00931770" w:rsidRDefault="00931770" w:rsidP="002217BC">
      <w:pPr>
        <w:tabs>
          <w:tab w:val="left" w:pos="6150"/>
        </w:tabs>
        <w:rPr>
          <w:rFonts w:ascii="Arial" w:hAnsi="Arial" w:cs="Arial"/>
        </w:rPr>
      </w:pPr>
    </w:p>
    <w:p w:rsidR="00931770" w:rsidRDefault="00931770" w:rsidP="002217BC">
      <w:pPr>
        <w:tabs>
          <w:tab w:val="left" w:pos="6150"/>
        </w:tabs>
        <w:rPr>
          <w:rFonts w:ascii="Arial" w:hAnsi="Arial" w:cs="Arial"/>
        </w:rPr>
      </w:pPr>
      <w:r>
        <w:rPr>
          <w:rFonts w:ascii="Arial" w:hAnsi="Arial" w:cs="Arial"/>
        </w:rPr>
        <w:t xml:space="preserve">Office hours: </w:t>
      </w:r>
      <w:r w:rsidR="00464024">
        <w:rPr>
          <w:rFonts w:ascii="Arial" w:hAnsi="Arial" w:cs="Arial"/>
        </w:rPr>
        <w:t>Tues</w:t>
      </w:r>
      <w:r>
        <w:rPr>
          <w:rFonts w:ascii="Arial" w:hAnsi="Arial" w:cs="Arial"/>
        </w:rPr>
        <w:t xml:space="preserve"> 9-1</w:t>
      </w:r>
      <w:r w:rsidR="00464024">
        <w:rPr>
          <w:rFonts w:ascii="Arial" w:hAnsi="Arial" w:cs="Arial"/>
        </w:rPr>
        <w:t>2</w:t>
      </w:r>
      <w:r w:rsidR="00337922">
        <w:rPr>
          <w:rFonts w:ascii="Arial" w:hAnsi="Arial" w:cs="Arial"/>
        </w:rPr>
        <w:t xml:space="preserve"> and </w:t>
      </w:r>
      <w:r>
        <w:rPr>
          <w:rFonts w:ascii="Arial" w:hAnsi="Arial" w:cs="Arial"/>
        </w:rPr>
        <w:t>Wed 9-11</w:t>
      </w:r>
    </w:p>
    <w:p w:rsidR="002217BC" w:rsidRDefault="002217BC" w:rsidP="002217BC">
      <w:pPr>
        <w:tabs>
          <w:tab w:val="left" w:pos="6150"/>
        </w:tabs>
        <w:rPr>
          <w:rFonts w:ascii="Arial" w:hAnsi="Arial" w:cs="Arial"/>
        </w:rPr>
      </w:pPr>
    </w:p>
    <w:p w:rsidR="00366013" w:rsidRDefault="00366013" w:rsidP="00366013">
      <w:pPr>
        <w:ind w:left="360"/>
        <w:rPr>
          <w:b/>
        </w:rPr>
      </w:pPr>
      <w:r w:rsidRPr="00F7398A">
        <w:rPr>
          <w:b/>
          <w:highlight w:val="yellow"/>
          <w:u w:val="single"/>
        </w:rPr>
        <w:t>POLICY ON CELLPHONES</w:t>
      </w:r>
      <w:r w:rsidRPr="00F7398A">
        <w:rPr>
          <w:b/>
          <w:highlight w:val="yellow"/>
        </w:rPr>
        <w:t xml:space="preserve">:  </w:t>
      </w:r>
      <w:proofErr w:type="gramStart"/>
      <w:r w:rsidRPr="00F7398A">
        <w:rPr>
          <w:b/>
          <w:highlight w:val="yellow"/>
        </w:rPr>
        <w:t>Don’t</w:t>
      </w:r>
      <w:proofErr w:type="gramEnd"/>
      <w:r w:rsidRPr="00F7398A">
        <w:rPr>
          <w:b/>
          <w:highlight w:val="yellow"/>
        </w:rPr>
        <w:t xml:space="preserve"> use them: i.e. don’t text, certainly don’t call anyone or answer them during class.  You can live without it for an hour and twenty minutes.</w:t>
      </w:r>
    </w:p>
    <w:p w:rsidR="00366013" w:rsidRDefault="00366013" w:rsidP="002217BC">
      <w:pPr>
        <w:autoSpaceDE w:val="0"/>
        <w:autoSpaceDN w:val="0"/>
        <w:adjustRightInd w:val="0"/>
        <w:rPr>
          <w:rFonts w:ascii="Arial" w:hAnsi="Arial" w:cs="Arial"/>
          <w:b/>
          <w:u w:val="single"/>
        </w:rPr>
      </w:pPr>
    </w:p>
    <w:p w:rsidR="005C7CEB" w:rsidRDefault="005C7CEB" w:rsidP="002217BC">
      <w:pPr>
        <w:autoSpaceDE w:val="0"/>
        <w:autoSpaceDN w:val="0"/>
        <w:adjustRightInd w:val="0"/>
        <w:rPr>
          <w:rFonts w:ascii="Arial" w:hAnsi="Arial" w:cs="Arial"/>
          <w:b/>
          <w:u w:val="single"/>
        </w:rPr>
      </w:pPr>
      <w:r>
        <w:rPr>
          <w:rFonts w:ascii="Arial" w:hAnsi="Arial" w:cs="Arial"/>
          <w:b/>
          <w:u w:val="single"/>
        </w:rPr>
        <w:t>REQUIRED TEXT:</w:t>
      </w:r>
    </w:p>
    <w:p w:rsidR="005C7CEB" w:rsidRDefault="005C7CEB" w:rsidP="002217BC">
      <w:pPr>
        <w:autoSpaceDE w:val="0"/>
        <w:autoSpaceDN w:val="0"/>
        <w:adjustRightInd w:val="0"/>
        <w:rPr>
          <w:rFonts w:ascii="Arial" w:hAnsi="Arial" w:cs="Arial"/>
          <w:b/>
          <w:u w:val="single"/>
        </w:rPr>
      </w:pPr>
    </w:p>
    <w:p w:rsidR="002F3416" w:rsidRDefault="0094226C" w:rsidP="002217BC">
      <w:pPr>
        <w:autoSpaceDE w:val="0"/>
        <w:autoSpaceDN w:val="0"/>
        <w:adjustRightInd w:val="0"/>
        <w:rPr>
          <w:rFonts w:ascii="Arial" w:hAnsi="Arial" w:cs="Arial"/>
        </w:rPr>
      </w:pPr>
      <w:proofErr w:type="spellStart"/>
      <w:r>
        <w:rPr>
          <w:rFonts w:ascii="Arial" w:hAnsi="Arial" w:cs="Arial"/>
        </w:rPr>
        <w:t>Karger</w:t>
      </w:r>
      <w:proofErr w:type="spellEnd"/>
      <w:r>
        <w:rPr>
          <w:rFonts w:ascii="Arial" w:hAnsi="Arial" w:cs="Arial"/>
        </w:rPr>
        <w:t xml:space="preserve">, H. and </w:t>
      </w:r>
      <w:proofErr w:type="spellStart"/>
      <w:r>
        <w:rPr>
          <w:rFonts w:ascii="Arial" w:hAnsi="Arial" w:cs="Arial"/>
        </w:rPr>
        <w:t>Stoesz</w:t>
      </w:r>
      <w:proofErr w:type="spellEnd"/>
      <w:r>
        <w:rPr>
          <w:rFonts w:ascii="Arial" w:hAnsi="Arial" w:cs="Arial"/>
        </w:rPr>
        <w:t xml:space="preserve">, D. (2014) </w:t>
      </w:r>
      <w:r w:rsidRPr="0094226C">
        <w:rPr>
          <w:rFonts w:ascii="Arial" w:hAnsi="Arial" w:cs="Arial"/>
          <w:b/>
          <w:u w:val="single"/>
        </w:rPr>
        <w:t>American Social Welfare Policy: A Pluralist Approach</w:t>
      </w:r>
      <w:r>
        <w:rPr>
          <w:rFonts w:ascii="Arial" w:hAnsi="Arial" w:cs="Arial"/>
        </w:rPr>
        <w:t>, 7</w:t>
      </w:r>
      <w:r w:rsidRPr="0094226C">
        <w:rPr>
          <w:rFonts w:ascii="Arial" w:hAnsi="Arial" w:cs="Arial"/>
          <w:vertAlign w:val="superscript"/>
        </w:rPr>
        <w:t>th</w:t>
      </w:r>
      <w:r>
        <w:rPr>
          <w:rFonts w:ascii="Arial" w:hAnsi="Arial" w:cs="Arial"/>
        </w:rPr>
        <w:t xml:space="preserve"> ed. Pearson (plus </w:t>
      </w:r>
      <w:proofErr w:type="spellStart"/>
      <w:r>
        <w:rPr>
          <w:rFonts w:ascii="Arial" w:hAnsi="Arial" w:cs="Arial"/>
        </w:rPr>
        <w:t>MySearchLab</w:t>
      </w:r>
      <w:proofErr w:type="spellEnd"/>
      <w:r>
        <w:rPr>
          <w:rFonts w:ascii="Arial" w:hAnsi="Arial" w:cs="Arial"/>
        </w:rPr>
        <w:t>)</w:t>
      </w:r>
    </w:p>
    <w:p w:rsidR="0094226C" w:rsidRDefault="0094226C" w:rsidP="002217BC">
      <w:pPr>
        <w:autoSpaceDE w:val="0"/>
        <w:autoSpaceDN w:val="0"/>
        <w:adjustRightInd w:val="0"/>
        <w:rPr>
          <w:rFonts w:ascii="Arial" w:hAnsi="Arial" w:cs="Arial"/>
        </w:rPr>
      </w:pPr>
    </w:p>
    <w:p w:rsidR="0094226C" w:rsidRDefault="0094226C" w:rsidP="002217BC">
      <w:pPr>
        <w:autoSpaceDE w:val="0"/>
        <w:autoSpaceDN w:val="0"/>
        <w:adjustRightInd w:val="0"/>
        <w:rPr>
          <w:rFonts w:ascii="Arial" w:hAnsi="Arial" w:cs="Arial"/>
        </w:rPr>
      </w:pPr>
      <w:r>
        <w:rPr>
          <w:rFonts w:ascii="Arial" w:hAnsi="Arial" w:cs="Arial"/>
        </w:rPr>
        <w:t xml:space="preserve">Cypher, J., </w:t>
      </w:r>
      <w:r w:rsidR="00A32E15">
        <w:rPr>
          <w:rFonts w:ascii="Arial" w:hAnsi="Arial" w:cs="Arial"/>
        </w:rPr>
        <w:t xml:space="preserve">Larson, R., </w:t>
      </w:r>
      <w:proofErr w:type="spellStart"/>
      <w:r w:rsidR="00A32E15">
        <w:rPr>
          <w:rFonts w:ascii="Arial" w:hAnsi="Arial" w:cs="Arial"/>
        </w:rPr>
        <w:t>Reuss</w:t>
      </w:r>
      <w:proofErr w:type="spellEnd"/>
      <w:r w:rsidR="00A32E15">
        <w:rPr>
          <w:rFonts w:ascii="Arial" w:hAnsi="Arial" w:cs="Arial"/>
        </w:rPr>
        <w:t xml:space="preserve">, A., &amp; </w:t>
      </w:r>
      <w:proofErr w:type="spellStart"/>
      <w:r w:rsidR="00A32E15">
        <w:rPr>
          <w:rFonts w:ascii="Arial" w:hAnsi="Arial" w:cs="Arial"/>
        </w:rPr>
        <w:t>Sturr</w:t>
      </w:r>
      <w:proofErr w:type="spellEnd"/>
      <w:r w:rsidR="00A32E15">
        <w:rPr>
          <w:rFonts w:ascii="Arial" w:hAnsi="Arial" w:cs="Arial"/>
        </w:rPr>
        <w:t>, C. (</w:t>
      </w:r>
      <w:proofErr w:type="spellStart"/>
      <w:r w:rsidR="00A32E15">
        <w:rPr>
          <w:rFonts w:ascii="Arial" w:hAnsi="Arial" w:cs="Arial"/>
        </w:rPr>
        <w:t>eds</w:t>
      </w:r>
      <w:proofErr w:type="spellEnd"/>
      <w:r w:rsidR="00A32E15">
        <w:rPr>
          <w:rFonts w:ascii="Arial" w:hAnsi="Arial" w:cs="Arial"/>
        </w:rPr>
        <w:t xml:space="preserve">) (2015) </w:t>
      </w:r>
      <w:r w:rsidR="00A32E15" w:rsidRPr="00A32E15">
        <w:rPr>
          <w:rFonts w:ascii="Arial" w:hAnsi="Arial" w:cs="Arial"/>
          <w:b/>
          <w:u w:val="single"/>
        </w:rPr>
        <w:t>Current Economic Issues</w:t>
      </w:r>
      <w:r w:rsidR="00A32E15">
        <w:rPr>
          <w:rFonts w:ascii="Arial" w:hAnsi="Arial" w:cs="Arial"/>
        </w:rPr>
        <w:t>, 19</w:t>
      </w:r>
      <w:r w:rsidR="00A32E15" w:rsidRPr="00A32E15">
        <w:rPr>
          <w:rFonts w:ascii="Arial" w:hAnsi="Arial" w:cs="Arial"/>
          <w:vertAlign w:val="superscript"/>
        </w:rPr>
        <w:t>th</w:t>
      </w:r>
      <w:r w:rsidR="00A32E15">
        <w:rPr>
          <w:rFonts w:ascii="Arial" w:hAnsi="Arial" w:cs="Arial"/>
        </w:rPr>
        <w:t xml:space="preserve"> ed. Dollars and Sense/Real World Economics</w:t>
      </w:r>
    </w:p>
    <w:p w:rsidR="0094226C" w:rsidRDefault="0094226C" w:rsidP="002217BC">
      <w:pPr>
        <w:autoSpaceDE w:val="0"/>
        <w:autoSpaceDN w:val="0"/>
        <w:adjustRightInd w:val="0"/>
        <w:rPr>
          <w:rFonts w:ascii="Arial" w:hAnsi="Arial" w:cs="Arial"/>
        </w:rPr>
      </w:pPr>
    </w:p>
    <w:p w:rsidR="0094226C" w:rsidRDefault="0094226C" w:rsidP="002217BC">
      <w:pPr>
        <w:autoSpaceDE w:val="0"/>
        <w:autoSpaceDN w:val="0"/>
        <w:adjustRightInd w:val="0"/>
        <w:rPr>
          <w:rFonts w:ascii="Arial" w:hAnsi="Arial" w:cs="Arial"/>
        </w:rPr>
      </w:pPr>
    </w:p>
    <w:p w:rsidR="0094226C" w:rsidRDefault="0094226C" w:rsidP="002217BC">
      <w:pPr>
        <w:autoSpaceDE w:val="0"/>
        <w:autoSpaceDN w:val="0"/>
        <w:adjustRightInd w:val="0"/>
        <w:rPr>
          <w:rFonts w:ascii="Arial" w:hAnsi="Arial" w:cs="Arial"/>
        </w:rPr>
      </w:pPr>
    </w:p>
    <w:p w:rsidR="005C7CEB" w:rsidRDefault="005C7CEB" w:rsidP="002217BC">
      <w:pPr>
        <w:autoSpaceDE w:val="0"/>
        <w:autoSpaceDN w:val="0"/>
        <w:adjustRightInd w:val="0"/>
        <w:rPr>
          <w:rFonts w:ascii="Arial" w:hAnsi="Arial" w:cs="Arial"/>
          <w:b/>
          <w:u w:val="single"/>
        </w:rPr>
      </w:pPr>
      <w:r w:rsidRPr="005C7CEB">
        <w:rPr>
          <w:rFonts w:ascii="Arial" w:hAnsi="Arial" w:cs="Arial"/>
          <w:b/>
          <w:u w:val="single"/>
        </w:rPr>
        <w:t xml:space="preserve">RECOMMENDED </w:t>
      </w:r>
      <w:r w:rsidR="006B33A4">
        <w:rPr>
          <w:rFonts w:ascii="Arial" w:hAnsi="Arial" w:cs="Arial"/>
          <w:b/>
          <w:u w:val="single"/>
        </w:rPr>
        <w:t xml:space="preserve">OUTSIDE </w:t>
      </w:r>
      <w:r w:rsidRPr="005C7CEB">
        <w:rPr>
          <w:rFonts w:ascii="Arial" w:hAnsi="Arial" w:cs="Arial"/>
          <w:b/>
          <w:u w:val="single"/>
        </w:rPr>
        <w:t xml:space="preserve">READING:  </w:t>
      </w:r>
    </w:p>
    <w:p w:rsidR="005C7CEB" w:rsidRDefault="005C7CEB" w:rsidP="002217BC">
      <w:pPr>
        <w:autoSpaceDE w:val="0"/>
        <w:autoSpaceDN w:val="0"/>
        <w:adjustRightInd w:val="0"/>
        <w:rPr>
          <w:rFonts w:ascii="Arial" w:hAnsi="Arial" w:cs="Arial"/>
          <w:b/>
          <w:u w:val="single"/>
        </w:rPr>
      </w:pPr>
    </w:p>
    <w:p w:rsidR="005C7CEB" w:rsidRDefault="008B0318" w:rsidP="005C7CEB">
      <w:pPr>
        <w:autoSpaceDE w:val="0"/>
        <w:autoSpaceDN w:val="0"/>
        <w:adjustRightInd w:val="0"/>
        <w:rPr>
          <w:rFonts w:ascii="Arial" w:hAnsi="Arial" w:cs="Arial"/>
        </w:rPr>
      </w:pPr>
      <w:r>
        <w:rPr>
          <w:rFonts w:ascii="Arial" w:hAnsi="Arial" w:cs="Arial"/>
        </w:rPr>
        <w:t xml:space="preserve">Taking a look at </w:t>
      </w:r>
      <w:r w:rsidR="005C7CEB" w:rsidRPr="005545B2">
        <w:rPr>
          <w:rFonts w:ascii="Arial" w:hAnsi="Arial" w:cs="Arial"/>
        </w:rPr>
        <w:t xml:space="preserve">the newspaper daily also strongly recommended.  </w:t>
      </w:r>
      <w:r w:rsidR="005C7CEB" w:rsidRPr="005545B2">
        <w:rPr>
          <w:rFonts w:ascii="Arial" w:hAnsi="Arial" w:cs="Arial"/>
          <w:b/>
          <w:u w:val="single"/>
        </w:rPr>
        <w:t>The Republican</w:t>
      </w:r>
      <w:r w:rsidR="005C7CEB" w:rsidRPr="005545B2">
        <w:rPr>
          <w:rFonts w:ascii="Arial" w:hAnsi="Arial" w:cs="Arial"/>
        </w:rPr>
        <w:t xml:space="preserve"> is </w:t>
      </w:r>
      <w:r>
        <w:rPr>
          <w:rFonts w:ascii="Arial" w:hAnsi="Arial" w:cs="Arial"/>
        </w:rPr>
        <w:t>good for coverage of local and state news, and pretty good for national news</w:t>
      </w:r>
      <w:r w:rsidR="005C7CEB" w:rsidRPr="005545B2">
        <w:rPr>
          <w:rFonts w:ascii="Arial" w:hAnsi="Arial" w:cs="Arial"/>
        </w:rPr>
        <w:t xml:space="preserve">.  </w:t>
      </w:r>
      <w:r>
        <w:rPr>
          <w:rFonts w:ascii="Arial" w:hAnsi="Arial" w:cs="Arial"/>
        </w:rPr>
        <w:t xml:space="preserve">Same with the </w:t>
      </w:r>
      <w:r w:rsidRPr="008B0318">
        <w:rPr>
          <w:rFonts w:ascii="Arial" w:hAnsi="Arial" w:cs="Arial"/>
          <w:b/>
          <w:u w:val="single"/>
        </w:rPr>
        <w:t>New York Times</w:t>
      </w:r>
      <w:r>
        <w:rPr>
          <w:rFonts w:ascii="Arial" w:hAnsi="Arial" w:cs="Arial"/>
        </w:rPr>
        <w:t xml:space="preserve"> and </w:t>
      </w:r>
      <w:r w:rsidRPr="008B0318">
        <w:rPr>
          <w:rFonts w:ascii="Arial" w:hAnsi="Arial" w:cs="Arial"/>
          <w:b/>
          <w:u w:val="single"/>
        </w:rPr>
        <w:t>Boston Globe</w:t>
      </w:r>
      <w:r w:rsidRPr="008B0318">
        <w:rPr>
          <w:rFonts w:ascii="Arial" w:hAnsi="Arial" w:cs="Arial"/>
        </w:rPr>
        <w:t xml:space="preserve">, </w:t>
      </w:r>
      <w:r w:rsidR="005C7CEB" w:rsidRPr="005545B2">
        <w:rPr>
          <w:rFonts w:ascii="Arial" w:hAnsi="Arial" w:cs="Arial"/>
          <w:b/>
          <w:u w:val="single"/>
        </w:rPr>
        <w:t>The Wall Street Journal</w:t>
      </w:r>
      <w:r w:rsidR="005C7CEB" w:rsidRPr="005545B2">
        <w:rPr>
          <w:rFonts w:ascii="Arial" w:hAnsi="Arial" w:cs="Arial"/>
        </w:rPr>
        <w:t xml:space="preserve"> </w:t>
      </w:r>
      <w:r>
        <w:rPr>
          <w:rFonts w:ascii="Arial" w:hAnsi="Arial" w:cs="Arial"/>
        </w:rPr>
        <w:t>and t</w:t>
      </w:r>
      <w:r w:rsidR="00A742F9" w:rsidRPr="005545B2">
        <w:rPr>
          <w:rFonts w:ascii="Arial" w:hAnsi="Arial" w:cs="Arial"/>
        </w:rPr>
        <w:t xml:space="preserve">he </w:t>
      </w:r>
      <w:r w:rsidR="00A742F9" w:rsidRPr="006B33A4">
        <w:rPr>
          <w:rFonts w:ascii="Arial" w:hAnsi="Arial" w:cs="Arial"/>
          <w:b/>
          <w:u w:val="single"/>
        </w:rPr>
        <w:t>Financial Times</w:t>
      </w:r>
      <w:r w:rsidRPr="008B0318">
        <w:rPr>
          <w:rFonts w:ascii="Arial" w:hAnsi="Arial" w:cs="Arial"/>
        </w:rPr>
        <w:t>, which is</w:t>
      </w:r>
      <w:r w:rsidR="00452B33">
        <w:rPr>
          <w:rFonts w:ascii="Arial" w:hAnsi="Arial" w:cs="Arial"/>
        </w:rPr>
        <w:t xml:space="preserve"> also easy to spot because unlike other newspapers it is printed on pink paper</w:t>
      </w:r>
      <w:r w:rsidR="005545B2" w:rsidRPr="00E91DA1">
        <w:rPr>
          <w:rFonts w:ascii="Arial" w:hAnsi="Arial" w:cs="Arial"/>
        </w:rPr>
        <w:t>.</w:t>
      </w:r>
      <w:r>
        <w:rPr>
          <w:rFonts w:ascii="Arial" w:hAnsi="Arial" w:cs="Arial"/>
        </w:rPr>
        <w:t xml:space="preserve">  All have online sites which have greater or lesser access to articles.</w:t>
      </w:r>
      <w:r w:rsidR="006B33A4" w:rsidRPr="00E91DA1">
        <w:rPr>
          <w:rFonts w:ascii="Arial" w:hAnsi="Arial" w:cs="Arial"/>
        </w:rPr>
        <w:t xml:space="preserve">  </w:t>
      </w:r>
      <w:r w:rsidR="006B33A4" w:rsidRPr="00E91DA1">
        <w:rPr>
          <w:rFonts w:ascii="Arial" w:hAnsi="Arial" w:cs="Arial"/>
          <w:b/>
          <w:u w:val="single"/>
        </w:rPr>
        <w:t>The Economist</w:t>
      </w:r>
      <w:r w:rsidR="006B33A4" w:rsidRPr="00E91DA1">
        <w:rPr>
          <w:rFonts w:ascii="Arial" w:hAnsi="Arial" w:cs="Arial"/>
        </w:rPr>
        <w:t xml:space="preserve"> </w:t>
      </w:r>
      <w:r w:rsidR="00E91DA1" w:rsidRPr="00E91DA1">
        <w:rPr>
          <w:rFonts w:ascii="Arial" w:hAnsi="Arial" w:cs="Arial"/>
        </w:rPr>
        <w:t>(</w:t>
      </w:r>
      <w:hyperlink r:id="rId6" w:history="1">
        <w:r w:rsidR="00E91DA1" w:rsidRPr="00E91DA1">
          <w:rPr>
            <w:rStyle w:val="Hyperlink"/>
            <w:rFonts w:ascii="Arial" w:hAnsi="Arial" w:cs="Arial"/>
            <w:color w:val="auto"/>
          </w:rPr>
          <w:t>http://www.economist.com/</w:t>
        </w:r>
      </w:hyperlink>
      <w:r w:rsidR="00E91DA1" w:rsidRPr="00E91DA1">
        <w:rPr>
          <w:rFonts w:ascii="Arial" w:hAnsi="Arial" w:cs="Arial"/>
        </w:rPr>
        <w:t>) is a weekly magazine</w:t>
      </w:r>
      <w:r w:rsidR="00E91DA1">
        <w:rPr>
          <w:rFonts w:ascii="Arial" w:hAnsi="Arial" w:cs="Arial"/>
        </w:rPr>
        <w:t xml:space="preserve"> that covers a lot of </w:t>
      </w:r>
      <w:r w:rsidR="00931770">
        <w:rPr>
          <w:rFonts w:ascii="Arial" w:hAnsi="Arial" w:cs="Arial"/>
        </w:rPr>
        <w:t xml:space="preserve">national and </w:t>
      </w:r>
      <w:r w:rsidR="00E91DA1">
        <w:rPr>
          <w:rFonts w:ascii="Arial" w:hAnsi="Arial" w:cs="Arial"/>
        </w:rPr>
        <w:t>international issues, and is available in the library.</w:t>
      </w:r>
      <w:r>
        <w:rPr>
          <w:rFonts w:ascii="Arial" w:hAnsi="Arial" w:cs="Arial"/>
        </w:rPr>
        <w:t xml:space="preserve">  All of the above (and more) can be accessed digitally through the </w:t>
      </w:r>
      <w:proofErr w:type="spellStart"/>
      <w:r>
        <w:rPr>
          <w:rFonts w:ascii="Arial" w:hAnsi="Arial" w:cs="Arial"/>
        </w:rPr>
        <w:t>D’Amour</w:t>
      </w:r>
      <w:proofErr w:type="spellEnd"/>
      <w:r>
        <w:rPr>
          <w:rFonts w:ascii="Arial" w:hAnsi="Arial" w:cs="Arial"/>
        </w:rPr>
        <w:t xml:space="preserve"> Library website.</w:t>
      </w:r>
    </w:p>
    <w:p w:rsidR="008B0318" w:rsidRDefault="008B0318" w:rsidP="005C7CEB">
      <w:pPr>
        <w:autoSpaceDE w:val="0"/>
        <w:autoSpaceDN w:val="0"/>
        <w:adjustRightInd w:val="0"/>
        <w:rPr>
          <w:rFonts w:ascii="Arial" w:hAnsi="Arial" w:cs="Arial"/>
        </w:rPr>
      </w:pPr>
    </w:p>
    <w:p w:rsidR="008B0318" w:rsidRDefault="008B0318" w:rsidP="005C7CEB">
      <w:pPr>
        <w:autoSpaceDE w:val="0"/>
        <w:autoSpaceDN w:val="0"/>
        <w:adjustRightInd w:val="0"/>
        <w:rPr>
          <w:rFonts w:ascii="Arial" w:hAnsi="Arial" w:cs="Arial"/>
        </w:rPr>
      </w:pPr>
      <w:r>
        <w:rPr>
          <w:rFonts w:ascii="Arial" w:hAnsi="Arial" w:cs="Arial"/>
        </w:rPr>
        <w:t xml:space="preserve">Huffington Post is also a good source (and free): </w:t>
      </w:r>
      <w:hyperlink r:id="rId7" w:history="1">
        <w:r w:rsidRPr="00264D8B">
          <w:rPr>
            <w:rStyle w:val="Hyperlink"/>
            <w:rFonts w:ascii="Arial" w:hAnsi="Arial" w:cs="Arial"/>
          </w:rPr>
          <w:t>http://www.huffingtonpost.com/</w:t>
        </w:r>
      </w:hyperlink>
    </w:p>
    <w:p w:rsidR="00931770" w:rsidRDefault="00931770" w:rsidP="005C7CEB">
      <w:pPr>
        <w:autoSpaceDE w:val="0"/>
        <w:autoSpaceDN w:val="0"/>
        <w:adjustRightInd w:val="0"/>
        <w:rPr>
          <w:rFonts w:ascii="Arial" w:hAnsi="Arial" w:cs="Arial"/>
        </w:rPr>
      </w:pPr>
    </w:p>
    <w:p w:rsidR="00931770" w:rsidRDefault="00931770" w:rsidP="005C7CEB">
      <w:pPr>
        <w:autoSpaceDE w:val="0"/>
        <w:autoSpaceDN w:val="0"/>
        <w:adjustRightInd w:val="0"/>
        <w:rPr>
          <w:rFonts w:ascii="Arial" w:hAnsi="Arial" w:cs="Arial"/>
        </w:rPr>
      </w:pPr>
      <w:r>
        <w:rPr>
          <w:rFonts w:ascii="Arial" w:hAnsi="Arial" w:cs="Arial"/>
        </w:rPr>
        <w:t xml:space="preserve">Economic Policy Institute: </w:t>
      </w:r>
      <w:hyperlink r:id="rId8" w:history="1">
        <w:r w:rsidRPr="00264D8B">
          <w:rPr>
            <w:rStyle w:val="Hyperlink"/>
            <w:rFonts w:ascii="Arial" w:hAnsi="Arial" w:cs="Arial"/>
          </w:rPr>
          <w:t>http://www.epi.org/</w:t>
        </w:r>
      </w:hyperlink>
    </w:p>
    <w:p w:rsidR="00931770" w:rsidRDefault="00931770" w:rsidP="005C7CEB">
      <w:pPr>
        <w:autoSpaceDE w:val="0"/>
        <w:autoSpaceDN w:val="0"/>
        <w:adjustRightInd w:val="0"/>
        <w:rPr>
          <w:rFonts w:ascii="Arial" w:hAnsi="Arial" w:cs="Arial"/>
        </w:rPr>
      </w:pPr>
    </w:p>
    <w:p w:rsidR="00931770" w:rsidRDefault="00931770" w:rsidP="005C7CEB">
      <w:pPr>
        <w:autoSpaceDE w:val="0"/>
        <w:autoSpaceDN w:val="0"/>
        <w:adjustRightInd w:val="0"/>
        <w:rPr>
          <w:rFonts w:ascii="Arial" w:hAnsi="Arial" w:cs="Arial"/>
        </w:rPr>
      </w:pPr>
      <w:r>
        <w:rPr>
          <w:rFonts w:ascii="Arial" w:hAnsi="Arial" w:cs="Arial"/>
        </w:rPr>
        <w:t xml:space="preserve">Demos:  </w:t>
      </w:r>
      <w:hyperlink r:id="rId9" w:history="1">
        <w:r w:rsidRPr="00264D8B">
          <w:rPr>
            <w:rStyle w:val="Hyperlink"/>
            <w:rFonts w:ascii="Arial" w:hAnsi="Arial" w:cs="Arial"/>
          </w:rPr>
          <w:t>http://www.demos.org/</w:t>
        </w:r>
      </w:hyperlink>
    </w:p>
    <w:p w:rsidR="00931770" w:rsidRDefault="00931770" w:rsidP="005C7CEB">
      <w:pPr>
        <w:autoSpaceDE w:val="0"/>
        <w:autoSpaceDN w:val="0"/>
        <w:adjustRightInd w:val="0"/>
        <w:rPr>
          <w:rFonts w:ascii="Arial" w:hAnsi="Arial" w:cs="Arial"/>
        </w:rPr>
      </w:pPr>
    </w:p>
    <w:p w:rsidR="00931770" w:rsidRDefault="00931770" w:rsidP="005C7CEB">
      <w:pPr>
        <w:autoSpaceDE w:val="0"/>
        <w:autoSpaceDN w:val="0"/>
        <w:adjustRightInd w:val="0"/>
        <w:rPr>
          <w:rFonts w:ascii="Arial" w:hAnsi="Arial" w:cs="Arial"/>
        </w:rPr>
      </w:pPr>
      <w:r>
        <w:rPr>
          <w:rFonts w:ascii="Arial" w:hAnsi="Arial" w:cs="Arial"/>
        </w:rPr>
        <w:t xml:space="preserve">Brookings Institution: </w:t>
      </w:r>
      <w:hyperlink r:id="rId10" w:history="1">
        <w:r w:rsidRPr="00264D8B">
          <w:rPr>
            <w:rStyle w:val="Hyperlink"/>
            <w:rFonts w:ascii="Arial" w:hAnsi="Arial" w:cs="Arial"/>
          </w:rPr>
          <w:t>https://www.brookings.edu/</w:t>
        </w:r>
      </w:hyperlink>
    </w:p>
    <w:p w:rsidR="00931770" w:rsidRDefault="00931770" w:rsidP="005C7CEB">
      <w:pPr>
        <w:autoSpaceDE w:val="0"/>
        <w:autoSpaceDN w:val="0"/>
        <w:adjustRightInd w:val="0"/>
        <w:rPr>
          <w:rFonts w:ascii="Arial" w:hAnsi="Arial" w:cs="Arial"/>
        </w:rPr>
      </w:pPr>
    </w:p>
    <w:p w:rsidR="0024494C" w:rsidRDefault="0024494C" w:rsidP="005C7CEB">
      <w:pPr>
        <w:autoSpaceDE w:val="0"/>
        <w:autoSpaceDN w:val="0"/>
        <w:adjustRightInd w:val="0"/>
        <w:rPr>
          <w:rFonts w:ascii="Arial" w:hAnsi="Arial" w:cs="Arial"/>
        </w:rPr>
      </w:pPr>
      <w:r>
        <w:rPr>
          <w:rFonts w:ascii="Arial" w:hAnsi="Arial" w:cs="Arial"/>
        </w:rPr>
        <w:t xml:space="preserve">The Center for Economic and Policy Research: </w:t>
      </w:r>
      <w:hyperlink r:id="rId11" w:history="1">
        <w:r w:rsidRPr="003A3AAA">
          <w:rPr>
            <w:rStyle w:val="Hyperlink"/>
            <w:rFonts w:ascii="Arial" w:hAnsi="Arial" w:cs="Arial"/>
          </w:rPr>
          <w:t>http://cepr.net/</w:t>
        </w:r>
      </w:hyperlink>
    </w:p>
    <w:p w:rsidR="0024494C" w:rsidRDefault="0024494C" w:rsidP="005C7CEB">
      <w:pPr>
        <w:autoSpaceDE w:val="0"/>
        <w:autoSpaceDN w:val="0"/>
        <w:adjustRightInd w:val="0"/>
        <w:rPr>
          <w:rFonts w:ascii="Arial" w:hAnsi="Arial" w:cs="Arial"/>
        </w:rPr>
      </w:pPr>
    </w:p>
    <w:p w:rsidR="00931770" w:rsidRDefault="00931770" w:rsidP="005C7CEB">
      <w:pPr>
        <w:autoSpaceDE w:val="0"/>
        <w:autoSpaceDN w:val="0"/>
        <w:adjustRightInd w:val="0"/>
        <w:rPr>
          <w:rFonts w:ascii="Arial" w:hAnsi="Arial" w:cs="Arial"/>
        </w:rPr>
      </w:pPr>
      <w:r>
        <w:rPr>
          <w:rFonts w:ascii="Arial" w:hAnsi="Arial" w:cs="Arial"/>
        </w:rPr>
        <w:t xml:space="preserve">Institute for Research on Labor and Employment: </w:t>
      </w:r>
      <w:hyperlink r:id="rId12" w:history="1">
        <w:r w:rsidRPr="00264D8B">
          <w:rPr>
            <w:rStyle w:val="Hyperlink"/>
            <w:rFonts w:ascii="Arial" w:hAnsi="Arial" w:cs="Arial"/>
          </w:rPr>
          <w:t>http://www.irle.berkeley.edu/</w:t>
        </w:r>
      </w:hyperlink>
    </w:p>
    <w:p w:rsidR="00931770" w:rsidRDefault="00931770" w:rsidP="005C7CEB">
      <w:pPr>
        <w:autoSpaceDE w:val="0"/>
        <w:autoSpaceDN w:val="0"/>
        <w:adjustRightInd w:val="0"/>
        <w:rPr>
          <w:rFonts w:ascii="Arial" w:hAnsi="Arial" w:cs="Arial"/>
        </w:rPr>
      </w:pPr>
    </w:p>
    <w:p w:rsidR="00C47CFF" w:rsidRDefault="00C47CFF" w:rsidP="005C7CEB">
      <w:pPr>
        <w:autoSpaceDE w:val="0"/>
        <w:autoSpaceDN w:val="0"/>
        <w:adjustRightInd w:val="0"/>
        <w:rPr>
          <w:rFonts w:ascii="Arial" w:hAnsi="Arial" w:cs="Arial"/>
        </w:rPr>
      </w:pPr>
      <w:r>
        <w:rPr>
          <w:rFonts w:ascii="Arial" w:hAnsi="Arial" w:cs="Arial"/>
        </w:rPr>
        <w:t xml:space="preserve">Corporation for Enterprise Development: </w:t>
      </w:r>
      <w:hyperlink r:id="rId13" w:history="1">
        <w:r w:rsidRPr="003A3AAA">
          <w:rPr>
            <w:rStyle w:val="Hyperlink"/>
            <w:rFonts w:ascii="Arial" w:hAnsi="Arial" w:cs="Arial"/>
          </w:rPr>
          <w:t>http://cfed.org/</w:t>
        </w:r>
      </w:hyperlink>
    </w:p>
    <w:p w:rsidR="00C47CFF" w:rsidRDefault="00C47CFF" w:rsidP="005C7CEB">
      <w:pPr>
        <w:autoSpaceDE w:val="0"/>
        <w:autoSpaceDN w:val="0"/>
        <w:adjustRightInd w:val="0"/>
        <w:rPr>
          <w:rFonts w:ascii="Arial" w:hAnsi="Arial" w:cs="Arial"/>
        </w:rPr>
      </w:pPr>
    </w:p>
    <w:p w:rsidR="00C47CFF" w:rsidRDefault="00C47CFF" w:rsidP="005C7CEB">
      <w:pPr>
        <w:autoSpaceDE w:val="0"/>
        <w:autoSpaceDN w:val="0"/>
        <w:adjustRightInd w:val="0"/>
        <w:rPr>
          <w:rFonts w:ascii="Arial" w:hAnsi="Arial" w:cs="Arial"/>
        </w:rPr>
      </w:pPr>
      <w:r>
        <w:rPr>
          <w:rFonts w:ascii="Arial" w:hAnsi="Arial" w:cs="Arial"/>
        </w:rPr>
        <w:t xml:space="preserve">The WORLD Policy Research Center: </w:t>
      </w:r>
      <w:hyperlink r:id="rId14" w:history="1">
        <w:r w:rsidRPr="003A3AAA">
          <w:rPr>
            <w:rStyle w:val="Hyperlink"/>
            <w:rFonts w:ascii="Arial" w:hAnsi="Arial" w:cs="Arial"/>
          </w:rPr>
          <w:t>http://www.worldpolicycenter.org/</w:t>
        </w:r>
      </w:hyperlink>
    </w:p>
    <w:p w:rsidR="00C47CFF" w:rsidRDefault="00C47CFF" w:rsidP="005C7CEB">
      <w:pPr>
        <w:autoSpaceDE w:val="0"/>
        <w:autoSpaceDN w:val="0"/>
        <w:adjustRightInd w:val="0"/>
        <w:rPr>
          <w:rFonts w:ascii="Arial" w:hAnsi="Arial" w:cs="Arial"/>
        </w:rPr>
      </w:pPr>
    </w:p>
    <w:p w:rsidR="00931770" w:rsidRDefault="00931770" w:rsidP="005C7CEB">
      <w:pPr>
        <w:autoSpaceDE w:val="0"/>
        <w:autoSpaceDN w:val="0"/>
        <w:adjustRightInd w:val="0"/>
        <w:rPr>
          <w:rFonts w:ascii="Arial" w:hAnsi="Arial" w:cs="Arial"/>
        </w:rPr>
      </w:pPr>
      <w:proofErr w:type="gramStart"/>
      <w:r>
        <w:rPr>
          <w:rFonts w:ascii="Arial" w:hAnsi="Arial" w:cs="Arial"/>
        </w:rPr>
        <w:t>And</w:t>
      </w:r>
      <w:proofErr w:type="gramEnd"/>
      <w:r>
        <w:rPr>
          <w:rFonts w:ascii="Arial" w:hAnsi="Arial" w:cs="Arial"/>
        </w:rPr>
        <w:t xml:space="preserve"> (much closer to home): The Massachusetts State Treasurer’s Office has an Equal Pay MA website:  </w:t>
      </w:r>
      <w:hyperlink r:id="rId15" w:history="1">
        <w:r w:rsidRPr="00264D8B">
          <w:rPr>
            <w:rStyle w:val="Hyperlink"/>
            <w:rFonts w:ascii="Arial" w:hAnsi="Arial" w:cs="Arial"/>
          </w:rPr>
          <w:t>http://equalpayma.com/</w:t>
        </w:r>
      </w:hyperlink>
      <w:r>
        <w:rPr>
          <w:rFonts w:ascii="Arial" w:hAnsi="Arial" w:cs="Arial"/>
        </w:rPr>
        <w:t xml:space="preserve"> </w:t>
      </w:r>
    </w:p>
    <w:p w:rsidR="00931770" w:rsidRDefault="00931770" w:rsidP="005C7CEB">
      <w:pPr>
        <w:autoSpaceDE w:val="0"/>
        <w:autoSpaceDN w:val="0"/>
        <w:adjustRightInd w:val="0"/>
        <w:rPr>
          <w:rFonts w:ascii="Arial" w:hAnsi="Arial" w:cs="Arial"/>
        </w:rPr>
      </w:pPr>
    </w:p>
    <w:p w:rsidR="00366013" w:rsidRDefault="00366013" w:rsidP="005C7CEB">
      <w:pPr>
        <w:autoSpaceDE w:val="0"/>
        <w:autoSpaceDN w:val="0"/>
        <w:adjustRightInd w:val="0"/>
        <w:rPr>
          <w:rFonts w:ascii="Arial" w:hAnsi="Arial" w:cs="Arial"/>
          <w:b/>
          <w:u w:val="single"/>
        </w:rPr>
      </w:pPr>
    </w:p>
    <w:p w:rsidR="005C7CEB" w:rsidRDefault="005C7CEB" w:rsidP="005C7CEB">
      <w:pPr>
        <w:autoSpaceDE w:val="0"/>
        <w:autoSpaceDN w:val="0"/>
        <w:adjustRightInd w:val="0"/>
        <w:rPr>
          <w:rFonts w:ascii="Arial" w:hAnsi="Arial" w:cs="Arial"/>
        </w:rPr>
      </w:pPr>
      <w:r w:rsidRPr="00E91DA1">
        <w:rPr>
          <w:rFonts w:ascii="Arial" w:hAnsi="Arial" w:cs="Arial"/>
          <w:b/>
          <w:u w:val="single"/>
        </w:rPr>
        <w:t>Lecture material and class handouts</w:t>
      </w:r>
      <w:r w:rsidRPr="00E91DA1">
        <w:rPr>
          <w:rFonts w:ascii="Arial" w:hAnsi="Arial" w:cs="Arial"/>
        </w:rPr>
        <w:t xml:space="preserve">: The lecture slides </w:t>
      </w:r>
      <w:proofErr w:type="gramStart"/>
      <w:r w:rsidRPr="00E91DA1">
        <w:rPr>
          <w:rFonts w:ascii="Arial" w:hAnsi="Arial" w:cs="Arial"/>
        </w:rPr>
        <w:t>will be posted</w:t>
      </w:r>
      <w:proofErr w:type="gramEnd"/>
      <w:r w:rsidRPr="00E91DA1">
        <w:rPr>
          <w:rFonts w:ascii="Arial" w:hAnsi="Arial" w:cs="Arial"/>
        </w:rPr>
        <w:t xml:space="preserve"> online.  I</w:t>
      </w:r>
      <w:r>
        <w:rPr>
          <w:rFonts w:ascii="Arial" w:hAnsi="Arial" w:cs="Arial"/>
        </w:rPr>
        <w:t xml:space="preserve"> am always looking for material that will illustrate the topics that we are discussing.  If at all possible, I will post online links to this material.  If I am unable to do that I will hand out hard copies in class.</w:t>
      </w:r>
    </w:p>
    <w:p w:rsidR="005C7CEB" w:rsidRDefault="005C7CEB" w:rsidP="005C7CEB">
      <w:pPr>
        <w:autoSpaceDE w:val="0"/>
        <w:autoSpaceDN w:val="0"/>
        <w:adjustRightInd w:val="0"/>
        <w:rPr>
          <w:rFonts w:ascii="Arial" w:hAnsi="Arial" w:cs="Arial"/>
        </w:rPr>
      </w:pPr>
    </w:p>
    <w:p w:rsidR="00091E5F" w:rsidRDefault="00091E5F" w:rsidP="00091E5F">
      <w:pPr>
        <w:autoSpaceDE w:val="0"/>
        <w:autoSpaceDN w:val="0"/>
        <w:adjustRightInd w:val="0"/>
        <w:rPr>
          <w:rFonts w:ascii="Arial" w:hAnsi="Arial" w:cs="Arial"/>
          <w:b/>
          <w:bCs/>
          <w:u w:val="single"/>
        </w:rPr>
      </w:pPr>
      <w:r w:rsidRPr="0061747B">
        <w:rPr>
          <w:rFonts w:ascii="Arial" w:hAnsi="Arial" w:cs="Arial"/>
          <w:b/>
          <w:bCs/>
          <w:u w:val="single"/>
        </w:rPr>
        <w:t xml:space="preserve">COURSE </w:t>
      </w:r>
      <w:r>
        <w:rPr>
          <w:rFonts w:ascii="Arial" w:hAnsi="Arial" w:cs="Arial"/>
          <w:b/>
          <w:bCs/>
          <w:u w:val="single"/>
        </w:rPr>
        <w:t xml:space="preserve">DESCRIPTION </w:t>
      </w:r>
      <w:smartTag w:uri="urn:schemas-microsoft-com:office:smarttags" w:element="stockticker">
        <w:r>
          <w:rPr>
            <w:rFonts w:ascii="Arial" w:hAnsi="Arial" w:cs="Arial"/>
            <w:b/>
            <w:bCs/>
            <w:u w:val="single"/>
          </w:rPr>
          <w:t>AND</w:t>
        </w:r>
      </w:smartTag>
      <w:r>
        <w:rPr>
          <w:rFonts w:ascii="Arial" w:hAnsi="Arial" w:cs="Arial"/>
          <w:b/>
          <w:bCs/>
          <w:u w:val="single"/>
        </w:rPr>
        <w:t xml:space="preserve"> CONTENT</w:t>
      </w:r>
      <w:r w:rsidRPr="0061747B">
        <w:rPr>
          <w:rFonts w:ascii="Arial" w:hAnsi="Arial" w:cs="Arial"/>
          <w:b/>
          <w:bCs/>
          <w:u w:val="single"/>
        </w:rPr>
        <w:t>:</w:t>
      </w:r>
    </w:p>
    <w:p w:rsidR="00931770" w:rsidRPr="0061747B" w:rsidRDefault="00931770" w:rsidP="00091E5F">
      <w:pPr>
        <w:autoSpaceDE w:val="0"/>
        <w:autoSpaceDN w:val="0"/>
        <w:adjustRightInd w:val="0"/>
        <w:rPr>
          <w:rFonts w:ascii="Arial" w:hAnsi="Arial" w:cs="Arial"/>
          <w:b/>
          <w:bCs/>
          <w:u w:val="single"/>
        </w:rPr>
      </w:pPr>
    </w:p>
    <w:p w:rsidR="00A32E15" w:rsidRPr="0057493F" w:rsidRDefault="00A32E15" w:rsidP="00A32E15">
      <w:pPr>
        <w:rPr>
          <w:rFonts w:ascii="Arial" w:hAnsi="Arial" w:cs="Arial"/>
        </w:rPr>
      </w:pPr>
      <w:r w:rsidRPr="0057493F">
        <w:rPr>
          <w:rFonts w:ascii="Arial" w:hAnsi="Arial" w:cs="Arial"/>
        </w:rPr>
        <w:t>This is an introduction to the economic analysis of the problems of poverty and gender and race discrimination in the United States. Competing analytical perspectives are presented and evaluated. The course covers, among other topics, the analysis of government policies such as income maintenance, minimum wages, Affirmative Action, and educa</w:t>
      </w:r>
      <w:r w:rsidR="0057493F" w:rsidRPr="0057493F">
        <w:rPr>
          <w:rFonts w:ascii="Arial" w:hAnsi="Arial" w:cs="Arial"/>
        </w:rPr>
        <w:t>tion policies.</w:t>
      </w:r>
    </w:p>
    <w:p w:rsidR="00F05D89" w:rsidRDefault="00F05D89" w:rsidP="00F05D89">
      <w:pPr>
        <w:spacing w:before="100" w:beforeAutospacing="1" w:after="100" w:afterAutospacing="1"/>
        <w:rPr>
          <w:rFonts w:ascii="Arial" w:hAnsi="Arial" w:cs="Arial"/>
          <w:color w:val="000000"/>
        </w:rPr>
      </w:pPr>
      <w:r w:rsidRPr="0057493F">
        <w:rPr>
          <w:rFonts w:ascii="Arial" w:hAnsi="Arial" w:cs="Arial"/>
          <w:b/>
          <w:color w:val="000000"/>
          <w:u w:val="single"/>
        </w:rPr>
        <w:t>Learning Outcomes</w:t>
      </w:r>
      <w:r>
        <w:rPr>
          <w:rFonts w:ascii="Arial" w:hAnsi="Arial" w:cs="Arial"/>
          <w:color w:val="000000"/>
        </w:rPr>
        <w:t>:</w:t>
      </w:r>
    </w:p>
    <w:p w:rsidR="00F05D89" w:rsidRDefault="00F05D89" w:rsidP="00F05D89">
      <w:pPr>
        <w:spacing w:before="100" w:beforeAutospacing="1" w:after="100" w:afterAutospacing="1"/>
        <w:rPr>
          <w:rFonts w:ascii="Arial" w:hAnsi="Arial" w:cs="Arial"/>
          <w:color w:val="000000"/>
        </w:rPr>
      </w:pPr>
      <w:r>
        <w:rPr>
          <w:rFonts w:ascii="Arial" w:hAnsi="Arial" w:cs="Arial"/>
          <w:color w:val="000000"/>
        </w:rPr>
        <w:t>Upon completion of this course, students will be able to:</w:t>
      </w:r>
    </w:p>
    <w:p w:rsidR="0057493F" w:rsidRPr="0057493F" w:rsidRDefault="0057493F" w:rsidP="0057493F">
      <w:pPr>
        <w:pStyle w:val="ListParagraph"/>
        <w:numPr>
          <w:ilvl w:val="0"/>
          <w:numId w:val="6"/>
        </w:numPr>
        <w:autoSpaceDE w:val="0"/>
        <w:autoSpaceDN w:val="0"/>
        <w:adjustRightInd w:val="0"/>
        <w:rPr>
          <w:rFonts w:ascii="Arial" w:hAnsi="Arial" w:cs="Arial"/>
          <w:color w:val="000000"/>
        </w:rPr>
      </w:pPr>
      <w:r w:rsidRPr="0057493F">
        <w:rPr>
          <w:rFonts w:ascii="Arial" w:hAnsi="Arial" w:cs="Arial"/>
          <w:color w:val="000000"/>
        </w:rPr>
        <w:t>Understand the social, political, and economic forces that shape social welfare policy.</w:t>
      </w:r>
    </w:p>
    <w:p w:rsidR="0057493F" w:rsidRPr="0057493F" w:rsidRDefault="0057493F" w:rsidP="0057493F">
      <w:pPr>
        <w:pStyle w:val="ListParagraph"/>
        <w:numPr>
          <w:ilvl w:val="0"/>
          <w:numId w:val="6"/>
        </w:numPr>
        <w:autoSpaceDE w:val="0"/>
        <w:autoSpaceDN w:val="0"/>
        <w:adjustRightInd w:val="0"/>
        <w:rPr>
          <w:rFonts w:ascii="Arial" w:hAnsi="Arial" w:cs="Arial"/>
          <w:b/>
          <w:bCs/>
          <w:u w:val="single"/>
        </w:rPr>
      </w:pPr>
      <w:r w:rsidRPr="0057493F">
        <w:rPr>
          <w:rFonts w:ascii="Arial" w:hAnsi="Arial" w:cs="Arial"/>
          <w:color w:val="000000"/>
        </w:rPr>
        <w:t>Analyze the major programs that make up the U.S. welfare state.</w:t>
      </w:r>
    </w:p>
    <w:p w:rsidR="0057493F" w:rsidRPr="0057493F" w:rsidRDefault="0057493F" w:rsidP="0057493F">
      <w:pPr>
        <w:autoSpaceDE w:val="0"/>
        <w:autoSpaceDN w:val="0"/>
        <w:adjustRightInd w:val="0"/>
        <w:rPr>
          <w:rFonts w:ascii="Arial" w:hAnsi="Arial" w:cs="Arial"/>
          <w:b/>
          <w:bCs/>
          <w:u w:val="single"/>
        </w:rPr>
      </w:pPr>
    </w:p>
    <w:p w:rsidR="00366013" w:rsidRDefault="00366013" w:rsidP="0057493F">
      <w:pPr>
        <w:autoSpaceDE w:val="0"/>
        <w:autoSpaceDN w:val="0"/>
        <w:adjustRightInd w:val="0"/>
        <w:rPr>
          <w:rFonts w:ascii="Arial" w:hAnsi="Arial" w:cs="Arial"/>
          <w:b/>
          <w:bCs/>
          <w:u w:val="single"/>
        </w:rPr>
      </w:pPr>
    </w:p>
    <w:p w:rsidR="00F05D89" w:rsidRPr="0057493F" w:rsidRDefault="00F05D89" w:rsidP="0057493F">
      <w:pPr>
        <w:autoSpaceDE w:val="0"/>
        <w:autoSpaceDN w:val="0"/>
        <w:adjustRightInd w:val="0"/>
        <w:rPr>
          <w:rFonts w:ascii="Arial" w:hAnsi="Arial" w:cs="Arial"/>
          <w:b/>
          <w:bCs/>
          <w:u w:val="single"/>
        </w:rPr>
      </w:pPr>
      <w:r w:rsidRPr="0057493F">
        <w:rPr>
          <w:rFonts w:ascii="Arial" w:hAnsi="Arial" w:cs="Arial"/>
          <w:b/>
          <w:bCs/>
          <w:u w:val="single"/>
        </w:rPr>
        <w:t>COURSE EVALUATION:</w:t>
      </w:r>
    </w:p>
    <w:p w:rsidR="00F05D89" w:rsidRDefault="00F05D89" w:rsidP="00F05D89">
      <w:pPr>
        <w:autoSpaceDE w:val="0"/>
        <w:autoSpaceDN w:val="0"/>
        <w:adjustRightInd w:val="0"/>
        <w:rPr>
          <w:rFonts w:ascii="Arial" w:hAnsi="Arial" w:cs="Arial"/>
        </w:rPr>
      </w:pPr>
    </w:p>
    <w:p w:rsidR="00373D39" w:rsidRDefault="00373D39" w:rsidP="00373D39">
      <w:pPr>
        <w:autoSpaceDE w:val="0"/>
        <w:autoSpaceDN w:val="0"/>
        <w:adjustRightInd w:val="0"/>
        <w:rPr>
          <w:rFonts w:ascii="Arial" w:hAnsi="Arial" w:cs="Arial"/>
        </w:rPr>
      </w:pPr>
    </w:p>
    <w:p w:rsidR="00373D39" w:rsidRDefault="00373D39" w:rsidP="00373D39">
      <w:pPr>
        <w:numPr>
          <w:ilvl w:val="0"/>
          <w:numId w:val="3"/>
        </w:numPr>
        <w:autoSpaceDE w:val="0"/>
        <w:autoSpaceDN w:val="0"/>
        <w:adjustRightInd w:val="0"/>
        <w:rPr>
          <w:rFonts w:ascii="Arial" w:hAnsi="Arial" w:cs="Arial"/>
        </w:rPr>
      </w:pPr>
      <w:r w:rsidRPr="00464024">
        <w:rPr>
          <w:rFonts w:ascii="Arial" w:hAnsi="Arial" w:cs="Arial"/>
          <w:b/>
          <w:u w:val="single"/>
        </w:rPr>
        <w:t>Attendance</w:t>
      </w:r>
      <w:r>
        <w:rPr>
          <w:rFonts w:ascii="Arial" w:hAnsi="Arial" w:cs="Arial"/>
        </w:rPr>
        <w:t xml:space="preserve"> (10%).  Attendance will be taken in every class.</w:t>
      </w:r>
    </w:p>
    <w:p w:rsidR="00373D39" w:rsidRDefault="00373D39" w:rsidP="00373D39">
      <w:pPr>
        <w:autoSpaceDE w:val="0"/>
        <w:autoSpaceDN w:val="0"/>
        <w:adjustRightInd w:val="0"/>
        <w:ind w:left="360"/>
        <w:rPr>
          <w:rFonts w:ascii="Arial" w:hAnsi="Arial" w:cs="Arial"/>
        </w:rPr>
      </w:pPr>
    </w:p>
    <w:p w:rsidR="00E53501" w:rsidRPr="00992C3F" w:rsidRDefault="00373D39" w:rsidP="003E58DB">
      <w:pPr>
        <w:numPr>
          <w:ilvl w:val="0"/>
          <w:numId w:val="3"/>
        </w:numPr>
        <w:autoSpaceDE w:val="0"/>
        <w:autoSpaceDN w:val="0"/>
        <w:adjustRightInd w:val="0"/>
        <w:rPr>
          <w:rFonts w:ascii="Arial" w:hAnsi="Arial" w:cs="Arial"/>
        </w:rPr>
      </w:pPr>
      <w:r w:rsidRPr="00464024">
        <w:rPr>
          <w:rFonts w:ascii="Arial" w:hAnsi="Arial" w:cs="Arial"/>
          <w:b/>
          <w:u w:val="single"/>
        </w:rPr>
        <w:t>Homework</w:t>
      </w:r>
      <w:r w:rsidRPr="00992C3F">
        <w:rPr>
          <w:rFonts w:ascii="Arial" w:hAnsi="Arial" w:cs="Arial"/>
        </w:rPr>
        <w:t xml:space="preserve"> (</w:t>
      </w:r>
      <w:r w:rsidR="00464024">
        <w:rPr>
          <w:rFonts w:ascii="Arial" w:hAnsi="Arial" w:cs="Arial"/>
        </w:rPr>
        <w:t>2</w:t>
      </w:r>
      <w:r w:rsidR="00A8168A">
        <w:rPr>
          <w:rFonts w:ascii="Arial" w:hAnsi="Arial" w:cs="Arial"/>
        </w:rPr>
        <w:t>5</w:t>
      </w:r>
      <w:r w:rsidRPr="00992C3F">
        <w:rPr>
          <w:rFonts w:ascii="Arial" w:hAnsi="Arial" w:cs="Arial"/>
        </w:rPr>
        <w:t xml:space="preserve">%).  </w:t>
      </w:r>
      <w:r w:rsidR="00452B33" w:rsidRPr="00992C3F">
        <w:rPr>
          <w:rFonts w:ascii="Arial" w:hAnsi="Arial" w:cs="Arial"/>
        </w:rPr>
        <w:t xml:space="preserve">Each chapter will have a series of homework assignments online.  This course uses </w:t>
      </w:r>
      <w:proofErr w:type="spellStart"/>
      <w:r w:rsidR="00452B33" w:rsidRPr="00992C3F">
        <w:rPr>
          <w:rFonts w:ascii="Arial" w:hAnsi="Arial" w:cs="Arial"/>
        </w:rPr>
        <w:t>My</w:t>
      </w:r>
      <w:r w:rsidR="00992C3F" w:rsidRPr="00992C3F">
        <w:rPr>
          <w:rFonts w:ascii="Arial" w:hAnsi="Arial" w:cs="Arial"/>
        </w:rPr>
        <w:t>SearchLab</w:t>
      </w:r>
      <w:proofErr w:type="spellEnd"/>
      <w:r w:rsidR="00452B33" w:rsidRPr="00992C3F">
        <w:rPr>
          <w:rFonts w:ascii="Arial" w:hAnsi="Arial" w:cs="Arial"/>
        </w:rPr>
        <w:t xml:space="preserve"> for homework assignments- if you bought the book through the university </w:t>
      </w:r>
      <w:r w:rsidR="00992C3F" w:rsidRPr="00992C3F">
        <w:rPr>
          <w:rFonts w:ascii="Arial" w:hAnsi="Arial" w:cs="Arial"/>
        </w:rPr>
        <w:t>bookstore</w:t>
      </w:r>
      <w:r w:rsidR="00452B33" w:rsidRPr="00992C3F">
        <w:rPr>
          <w:rFonts w:ascii="Arial" w:hAnsi="Arial" w:cs="Arial"/>
        </w:rPr>
        <w:t xml:space="preserve">, it should have come with an access code.  If you got the book thorough another source, you can buy access via the Pearson website.  </w:t>
      </w:r>
    </w:p>
    <w:p w:rsidR="00464024" w:rsidRDefault="00464024" w:rsidP="00E53501">
      <w:pPr>
        <w:autoSpaceDE w:val="0"/>
        <w:autoSpaceDN w:val="0"/>
        <w:adjustRightInd w:val="0"/>
        <w:ind w:left="720"/>
        <w:rPr>
          <w:rFonts w:ascii="Arial" w:hAnsi="Arial" w:cs="Arial"/>
        </w:rPr>
      </w:pPr>
    </w:p>
    <w:p w:rsidR="00851231" w:rsidRDefault="00464024" w:rsidP="00E53501">
      <w:pPr>
        <w:autoSpaceDE w:val="0"/>
        <w:autoSpaceDN w:val="0"/>
        <w:adjustRightInd w:val="0"/>
        <w:ind w:left="720"/>
        <w:rPr>
          <w:rFonts w:ascii="Arial" w:hAnsi="Arial" w:cs="Arial"/>
        </w:rPr>
      </w:pPr>
      <w:r>
        <w:rPr>
          <w:rFonts w:ascii="Arial" w:hAnsi="Arial" w:cs="Arial"/>
        </w:rPr>
        <w:lastRenderedPageBreak/>
        <w:t>There are two components</w:t>
      </w:r>
      <w:r w:rsidR="00BB2212">
        <w:rPr>
          <w:rFonts w:ascii="Arial" w:hAnsi="Arial" w:cs="Arial"/>
        </w:rPr>
        <w:t xml:space="preserve"> in the </w:t>
      </w:r>
      <w:r>
        <w:rPr>
          <w:rFonts w:ascii="Arial" w:hAnsi="Arial" w:cs="Arial"/>
        </w:rPr>
        <w:t>homework assignments- multiple choice and short answer questions.</w:t>
      </w:r>
      <w:r w:rsidR="00BB2212">
        <w:rPr>
          <w:rFonts w:ascii="Arial" w:hAnsi="Arial" w:cs="Arial"/>
        </w:rPr>
        <w:t xml:space="preserve">  You can do the </w:t>
      </w:r>
      <w:proofErr w:type="gramStart"/>
      <w:r w:rsidR="00BB2212">
        <w:rPr>
          <w:rFonts w:ascii="Arial" w:hAnsi="Arial" w:cs="Arial"/>
        </w:rPr>
        <w:t>multiple choice</w:t>
      </w:r>
      <w:proofErr w:type="gramEnd"/>
      <w:r w:rsidR="00BB2212">
        <w:rPr>
          <w:rFonts w:ascii="Arial" w:hAnsi="Arial" w:cs="Arial"/>
        </w:rPr>
        <w:t xml:space="preserve"> questions while you are reading each chapter.  The short answer questions are sometimes a little trickier (sometimes not).  You might want to wait to do those until after we have started to discuss the chapter material, or at least until after you have read the chapter in its entirety.</w:t>
      </w:r>
    </w:p>
    <w:p w:rsidR="00851231" w:rsidRDefault="00851231" w:rsidP="00E53501">
      <w:pPr>
        <w:autoSpaceDE w:val="0"/>
        <w:autoSpaceDN w:val="0"/>
        <w:adjustRightInd w:val="0"/>
        <w:ind w:left="720"/>
        <w:rPr>
          <w:rFonts w:ascii="Arial" w:hAnsi="Arial" w:cs="Arial"/>
        </w:rPr>
      </w:pPr>
    </w:p>
    <w:p w:rsidR="00464024" w:rsidRDefault="00851231" w:rsidP="00E53501">
      <w:pPr>
        <w:autoSpaceDE w:val="0"/>
        <w:autoSpaceDN w:val="0"/>
        <w:adjustRightInd w:val="0"/>
        <w:ind w:left="720"/>
        <w:rPr>
          <w:rFonts w:ascii="Arial" w:hAnsi="Arial" w:cs="Arial"/>
        </w:rPr>
      </w:pPr>
      <w:r>
        <w:rPr>
          <w:rFonts w:ascii="Arial" w:hAnsi="Arial" w:cs="Arial"/>
        </w:rPr>
        <w:t xml:space="preserve">In both cases, once have completed the questions you need to submit them for grading and email them to me via </w:t>
      </w:r>
      <w:proofErr w:type="spellStart"/>
      <w:r>
        <w:rPr>
          <w:rFonts w:ascii="Arial" w:hAnsi="Arial" w:cs="Arial"/>
        </w:rPr>
        <w:t>MySearchLab</w:t>
      </w:r>
      <w:proofErr w:type="spellEnd"/>
      <w:r>
        <w:rPr>
          <w:rFonts w:ascii="Arial" w:hAnsi="Arial" w:cs="Arial"/>
        </w:rPr>
        <w:t xml:space="preserve">.  You should also email a copy to yourself.  The </w:t>
      </w:r>
      <w:proofErr w:type="gramStart"/>
      <w:r>
        <w:rPr>
          <w:rFonts w:ascii="Arial" w:hAnsi="Arial" w:cs="Arial"/>
        </w:rPr>
        <w:t>multiple choice</w:t>
      </w:r>
      <w:proofErr w:type="gramEnd"/>
      <w:r>
        <w:rPr>
          <w:rFonts w:ascii="Arial" w:hAnsi="Arial" w:cs="Arial"/>
        </w:rPr>
        <w:t xml:space="preserve"> questions are graded automatically so you will know how you did immediately.  I have to grade the short answer questions</w:t>
      </w:r>
      <w:r w:rsidR="00B01E51">
        <w:rPr>
          <w:rFonts w:ascii="Arial" w:hAnsi="Arial" w:cs="Arial"/>
        </w:rPr>
        <w:t xml:space="preserve"> after they </w:t>
      </w:r>
      <w:proofErr w:type="gramStart"/>
      <w:r w:rsidR="00B01E51">
        <w:rPr>
          <w:rFonts w:ascii="Arial" w:hAnsi="Arial" w:cs="Arial"/>
        </w:rPr>
        <w:t>are submitted</w:t>
      </w:r>
      <w:proofErr w:type="gramEnd"/>
      <w:r>
        <w:rPr>
          <w:rFonts w:ascii="Arial" w:hAnsi="Arial" w:cs="Arial"/>
        </w:rPr>
        <w:t>.</w:t>
      </w:r>
      <w:r w:rsidR="00BB2212">
        <w:rPr>
          <w:rFonts w:ascii="Arial" w:hAnsi="Arial" w:cs="Arial"/>
        </w:rPr>
        <w:t xml:space="preserve">   </w:t>
      </w:r>
    </w:p>
    <w:p w:rsidR="00D11A63" w:rsidRDefault="00D11A63" w:rsidP="00E53501">
      <w:pPr>
        <w:autoSpaceDE w:val="0"/>
        <w:autoSpaceDN w:val="0"/>
        <w:adjustRightInd w:val="0"/>
        <w:ind w:left="720"/>
        <w:rPr>
          <w:rFonts w:ascii="Arial" w:hAnsi="Arial" w:cs="Arial"/>
        </w:rPr>
      </w:pPr>
    </w:p>
    <w:p w:rsidR="00373D39" w:rsidRDefault="00D11A63" w:rsidP="00E53501">
      <w:pPr>
        <w:autoSpaceDE w:val="0"/>
        <w:autoSpaceDN w:val="0"/>
        <w:adjustRightInd w:val="0"/>
        <w:ind w:left="720"/>
        <w:rPr>
          <w:rFonts w:ascii="Arial" w:hAnsi="Arial" w:cs="Arial"/>
        </w:rPr>
      </w:pPr>
      <w:r>
        <w:rPr>
          <w:rFonts w:ascii="Arial" w:hAnsi="Arial" w:cs="Arial"/>
        </w:rPr>
        <w:t>There will be deadlines posted for homework submission.  Late submissions are not accepted.</w:t>
      </w:r>
      <w:r w:rsidR="00373D39">
        <w:rPr>
          <w:rFonts w:ascii="Arial" w:hAnsi="Arial" w:cs="Arial"/>
        </w:rPr>
        <w:t xml:space="preserve">    </w:t>
      </w:r>
    </w:p>
    <w:p w:rsidR="00373D39" w:rsidRDefault="00373D39" w:rsidP="00373D39">
      <w:pPr>
        <w:autoSpaceDE w:val="0"/>
        <w:autoSpaceDN w:val="0"/>
        <w:adjustRightInd w:val="0"/>
        <w:ind w:left="720"/>
        <w:rPr>
          <w:rFonts w:ascii="Arial" w:hAnsi="Arial" w:cs="Arial"/>
        </w:rPr>
      </w:pPr>
    </w:p>
    <w:p w:rsidR="0024494C" w:rsidRDefault="00464024" w:rsidP="00464024">
      <w:pPr>
        <w:numPr>
          <w:ilvl w:val="0"/>
          <w:numId w:val="3"/>
        </w:numPr>
        <w:autoSpaceDE w:val="0"/>
        <w:autoSpaceDN w:val="0"/>
        <w:adjustRightInd w:val="0"/>
        <w:rPr>
          <w:rFonts w:ascii="Arial" w:hAnsi="Arial" w:cs="Arial"/>
        </w:rPr>
      </w:pPr>
      <w:r w:rsidRPr="00464024">
        <w:rPr>
          <w:rFonts w:ascii="Arial" w:hAnsi="Arial" w:cs="Arial"/>
          <w:b/>
          <w:u w:val="single"/>
        </w:rPr>
        <w:t>Take-home Exam Questions</w:t>
      </w:r>
      <w:r>
        <w:rPr>
          <w:rFonts w:ascii="Arial" w:hAnsi="Arial" w:cs="Arial"/>
        </w:rPr>
        <w:t xml:space="preserve"> </w:t>
      </w:r>
      <w:r w:rsidR="00373D39" w:rsidRPr="00931770">
        <w:rPr>
          <w:rFonts w:ascii="Arial" w:hAnsi="Arial" w:cs="Arial"/>
        </w:rPr>
        <w:t>(</w:t>
      </w:r>
      <w:r w:rsidR="00A8168A">
        <w:rPr>
          <w:rFonts w:ascii="Arial" w:hAnsi="Arial" w:cs="Arial"/>
        </w:rPr>
        <w:t>65</w:t>
      </w:r>
      <w:r w:rsidR="00373D39" w:rsidRPr="00931770">
        <w:rPr>
          <w:rFonts w:ascii="Arial" w:hAnsi="Arial" w:cs="Arial"/>
        </w:rPr>
        <w:t xml:space="preserve">%).  </w:t>
      </w:r>
      <w:r>
        <w:rPr>
          <w:rFonts w:ascii="Arial" w:hAnsi="Arial" w:cs="Arial"/>
        </w:rPr>
        <w:t>As we go through the class, there will be a series of take-home exam questions.</w:t>
      </w:r>
      <w:r w:rsidR="00D11A63">
        <w:rPr>
          <w:rFonts w:ascii="Arial" w:hAnsi="Arial" w:cs="Arial"/>
        </w:rPr>
        <w:t xml:space="preserve">  These are longer essay </w:t>
      </w:r>
      <w:proofErr w:type="gramStart"/>
      <w:r w:rsidR="00D11A63">
        <w:rPr>
          <w:rFonts w:ascii="Arial" w:hAnsi="Arial" w:cs="Arial"/>
        </w:rPr>
        <w:t>questions which</w:t>
      </w:r>
      <w:proofErr w:type="gramEnd"/>
      <w:r w:rsidR="00D11A63">
        <w:rPr>
          <w:rFonts w:ascii="Arial" w:hAnsi="Arial" w:cs="Arial"/>
        </w:rPr>
        <w:t xml:space="preserve"> include material from both course textbooks as well as outside sources.</w:t>
      </w:r>
    </w:p>
    <w:p w:rsidR="0024494C" w:rsidRDefault="0024494C" w:rsidP="0024494C">
      <w:pPr>
        <w:autoSpaceDE w:val="0"/>
        <w:autoSpaceDN w:val="0"/>
        <w:adjustRightInd w:val="0"/>
        <w:ind w:left="360"/>
        <w:rPr>
          <w:rFonts w:ascii="Arial" w:hAnsi="Arial" w:cs="Arial"/>
        </w:rPr>
      </w:pPr>
    </w:p>
    <w:p w:rsidR="00C47CFF" w:rsidRDefault="00C47CFF" w:rsidP="00C47CFF">
      <w:pPr>
        <w:autoSpaceDE w:val="0"/>
        <w:autoSpaceDN w:val="0"/>
        <w:adjustRightInd w:val="0"/>
        <w:ind w:left="720"/>
        <w:rPr>
          <w:rFonts w:ascii="Arial" w:hAnsi="Arial" w:cs="Arial"/>
        </w:rPr>
      </w:pPr>
      <w:r>
        <w:rPr>
          <w:rFonts w:ascii="Arial" w:hAnsi="Arial" w:cs="Arial"/>
        </w:rPr>
        <w:t>There will be deadlines posted for exam question submissions.  Late submissions not accepted.</w:t>
      </w:r>
    </w:p>
    <w:p w:rsidR="00373D39" w:rsidRPr="00464024" w:rsidRDefault="00E53501" w:rsidP="0024494C">
      <w:pPr>
        <w:autoSpaceDE w:val="0"/>
        <w:autoSpaceDN w:val="0"/>
        <w:adjustRightInd w:val="0"/>
        <w:ind w:left="720"/>
        <w:rPr>
          <w:rFonts w:ascii="Arial" w:hAnsi="Arial" w:cs="Arial"/>
        </w:rPr>
      </w:pPr>
      <w:r w:rsidRPr="00931770">
        <w:rPr>
          <w:rFonts w:ascii="Arial" w:hAnsi="Arial" w:cs="Arial"/>
        </w:rPr>
        <w:t xml:space="preserve"> </w:t>
      </w:r>
    </w:p>
    <w:p w:rsidR="00F05D89" w:rsidRDefault="00F05D89" w:rsidP="00F05D89">
      <w:pPr>
        <w:autoSpaceDE w:val="0"/>
        <w:autoSpaceDN w:val="0"/>
        <w:adjustRightInd w:val="0"/>
        <w:rPr>
          <w:rFonts w:ascii="Arial" w:hAnsi="Arial" w:cs="Arial"/>
        </w:rPr>
      </w:pPr>
    </w:p>
    <w:p w:rsidR="00F05D89" w:rsidRDefault="00F05D89" w:rsidP="0024494C">
      <w:pPr>
        <w:rPr>
          <w:rFonts w:ascii="Arial" w:hAnsi="Arial" w:cs="Arial"/>
        </w:rPr>
      </w:pPr>
      <w:r>
        <w:rPr>
          <w:rFonts w:ascii="Arial" w:hAnsi="Arial" w:cs="Arial"/>
          <w:b/>
          <w:bCs/>
          <w:u w:val="single"/>
        </w:rPr>
        <w:t>ACADEMIC INTEGRITY</w:t>
      </w:r>
      <w:r w:rsidRPr="00B37F30">
        <w:rPr>
          <w:rFonts w:ascii="Arial" w:hAnsi="Arial" w:cs="Arial"/>
          <w:b/>
          <w:bCs/>
        </w:rPr>
        <w:t>:</w:t>
      </w:r>
      <w:r>
        <w:rPr>
          <w:rFonts w:ascii="Arial" w:hAnsi="Arial" w:cs="Arial"/>
        </w:rPr>
        <w:t xml:space="preserve"> </w:t>
      </w:r>
    </w:p>
    <w:p w:rsidR="00F05D89" w:rsidRDefault="00F05D89" w:rsidP="00F05D89">
      <w:pPr>
        <w:autoSpaceDE w:val="0"/>
        <w:autoSpaceDN w:val="0"/>
        <w:adjustRightInd w:val="0"/>
        <w:rPr>
          <w:rFonts w:ascii="Arial" w:hAnsi="Arial" w:cs="Arial"/>
        </w:rPr>
      </w:pPr>
    </w:p>
    <w:p w:rsidR="00F05D89" w:rsidRPr="007C4E6E" w:rsidRDefault="00F05D89" w:rsidP="00F05D89">
      <w:pPr>
        <w:rPr>
          <w:rFonts w:ascii="Arial" w:hAnsi="Arial" w:cs="Arial"/>
        </w:rPr>
      </w:pPr>
      <w:r w:rsidRPr="007C4E6E">
        <w:rPr>
          <w:rFonts w:ascii="Arial" w:hAnsi="Arial" w:cs="Arial"/>
        </w:rPr>
        <w:t xml:space="preserve">It is expected that all written works must be your own. </w:t>
      </w:r>
      <w:r>
        <w:rPr>
          <w:rFonts w:ascii="Arial" w:hAnsi="Arial" w:cs="Arial"/>
        </w:rPr>
        <w:t xml:space="preserve"> </w:t>
      </w:r>
      <w:r w:rsidRPr="007C4E6E">
        <w:rPr>
          <w:rFonts w:ascii="Arial" w:hAnsi="Arial" w:cs="Arial"/>
        </w:rPr>
        <w:t xml:space="preserve">Anything copied from another source without giving credit to the author is considered plagiarism, and will be dealt with </w:t>
      </w:r>
      <w:r>
        <w:rPr>
          <w:rFonts w:ascii="Arial" w:hAnsi="Arial" w:cs="Arial"/>
        </w:rPr>
        <w:t>accordingly</w:t>
      </w:r>
      <w:r w:rsidRPr="007C4E6E">
        <w:rPr>
          <w:rFonts w:ascii="Arial" w:hAnsi="Arial" w:cs="Arial"/>
        </w:rPr>
        <w:t>.</w:t>
      </w:r>
      <w:r>
        <w:rPr>
          <w:rFonts w:ascii="Arial" w:hAnsi="Arial" w:cs="Arial"/>
        </w:rPr>
        <w:t xml:space="preserve">  Your </w:t>
      </w:r>
      <w:r w:rsidR="00C47CFF">
        <w:rPr>
          <w:rFonts w:ascii="Arial" w:hAnsi="Arial" w:cs="Arial"/>
        </w:rPr>
        <w:t xml:space="preserve">exam </w:t>
      </w:r>
      <w:r>
        <w:rPr>
          <w:rFonts w:ascii="Arial" w:hAnsi="Arial" w:cs="Arial"/>
        </w:rPr>
        <w:t>paper</w:t>
      </w:r>
      <w:r w:rsidR="00C47CFF">
        <w:rPr>
          <w:rFonts w:ascii="Arial" w:hAnsi="Arial" w:cs="Arial"/>
        </w:rPr>
        <w:t>s</w:t>
      </w:r>
      <w:r>
        <w:rPr>
          <w:rFonts w:ascii="Arial" w:hAnsi="Arial" w:cs="Arial"/>
        </w:rPr>
        <w:t xml:space="preserve"> must be properly referenced.  </w:t>
      </w:r>
    </w:p>
    <w:p w:rsidR="00F05D89" w:rsidRDefault="00F05D89" w:rsidP="00F05D89">
      <w:pPr>
        <w:autoSpaceDE w:val="0"/>
        <w:autoSpaceDN w:val="0"/>
        <w:adjustRightInd w:val="0"/>
        <w:rPr>
          <w:rFonts w:ascii="Arial" w:hAnsi="Arial" w:cs="Arial"/>
        </w:rPr>
      </w:pPr>
    </w:p>
    <w:p w:rsidR="00F05D89" w:rsidRDefault="00F05D89" w:rsidP="00F05D89">
      <w:pPr>
        <w:autoSpaceDE w:val="0"/>
        <w:autoSpaceDN w:val="0"/>
        <w:adjustRightInd w:val="0"/>
        <w:rPr>
          <w:rFonts w:ascii="Arial" w:hAnsi="Arial" w:cs="Arial"/>
        </w:rPr>
      </w:pPr>
    </w:p>
    <w:p w:rsidR="00F05D89" w:rsidRDefault="00F05D89" w:rsidP="00F05D89">
      <w:pPr>
        <w:autoSpaceDE w:val="0"/>
        <w:autoSpaceDN w:val="0"/>
        <w:adjustRightInd w:val="0"/>
        <w:rPr>
          <w:rFonts w:ascii="Arial" w:hAnsi="Arial" w:cs="Arial"/>
          <w:b/>
          <w:bCs/>
        </w:rPr>
      </w:pPr>
      <w:r w:rsidRPr="00B37F30">
        <w:rPr>
          <w:rFonts w:ascii="Arial" w:hAnsi="Arial" w:cs="Arial"/>
          <w:b/>
          <w:bCs/>
          <w:u w:val="single"/>
        </w:rPr>
        <w:t>AMERICANS WITH DISABILITIES</w:t>
      </w:r>
      <w:r w:rsidRPr="00B37F30">
        <w:rPr>
          <w:rFonts w:ascii="Arial" w:hAnsi="Arial" w:cs="Arial"/>
          <w:b/>
          <w:bCs/>
        </w:rPr>
        <w:t xml:space="preserve">: </w:t>
      </w:r>
    </w:p>
    <w:p w:rsidR="00F05D89" w:rsidRDefault="00F05D89" w:rsidP="00F05D89">
      <w:pPr>
        <w:autoSpaceDE w:val="0"/>
        <w:autoSpaceDN w:val="0"/>
        <w:adjustRightInd w:val="0"/>
        <w:rPr>
          <w:rFonts w:ascii="Arial" w:hAnsi="Arial" w:cs="Arial"/>
          <w:b/>
          <w:bCs/>
        </w:rPr>
      </w:pPr>
    </w:p>
    <w:p w:rsidR="00F05D89" w:rsidRDefault="00F05D89" w:rsidP="00F05D89">
      <w:pPr>
        <w:autoSpaceDE w:val="0"/>
        <w:autoSpaceDN w:val="0"/>
        <w:adjustRightInd w:val="0"/>
        <w:rPr>
          <w:rFonts w:ascii="Arial" w:hAnsi="Arial" w:cs="Arial"/>
        </w:rPr>
      </w:pPr>
      <w:r>
        <w:rPr>
          <w:rFonts w:ascii="Arial" w:hAnsi="Arial" w:cs="Arial"/>
        </w:rPr>
        <w:t xml:space="preserve">The College complies with the Americans with Disabilities Act in making reasonable accommodations for qualified students with disabilities.  Students with special needs should contact the office of Dr. Bonnie Alpert in the Students with </w:t>
      </w:r>
      <w:smartTag w:uri="urn:schemas-microsoft-com:office:smarttags" w:element="place">
        <w:smartTag w:uri="urn:schemas-microsoft-com:office:smarttags" w:element="PlaceName">
          <w:r>
            <w:rPr>
              <w:rFonts w:ascii="Arial" w:hAnsi="Arial" w:cs="Arial"/>
            </w:rPr>
            <w:t>Disabilities</w:t>
          </w:r>
        </w:smartTag>
        <w:r>
          <w:rPr>
            <w:rFonts w:ascii="Arial" w:hAnsi="Arial" w:cs="Arial"/>
          </w:rPr>
          <w:t xml:space="preserve"> </w:t>
        </w:r>
        <w:smartTag w:uri="urn:schemas-microsoft-com:office:smarttags" w:element="PlaceType">
          <w:r>
            <w:rPr>
              <w:rFonts w:ascii="Arial" w:hAnsi="Arial" w:cs="Arial"/>
            </w:rPr>
            <w:t>Center</w:t>
          </w:r>
        </w:smartTag>
      </w:smartTag>
      <w:r>
        <w:rPr>
          <w:rFonts w:ascii="Arial" w:hAnsi="Arial" w:cs="Arial"/>
        </w:rPr>
        <w:t>.</w:t>
      </w:r>
    </w:p>
    <w:p w:rsidR="00F05D89" w:rsidRDefault="00F05D89" w:rsidP="00F05D89">
      <w:pPr>
        <w:autoSpaceDE w:val="0"/>
        <w:autoSpaceDN w:val="0"/>
        <w:adjustRightInd w:val="0"/>
        <w:rPr>
          <w:rFonts w:ascii="Arial" w:hAnsi="Arial" w:cs="Arial"/>
        </w:rPr>
      </w:pPr>
    </w:p>
    <w:p w:rsidR="00116F2E" w:rsidRDefault="00116F2E" w:rsidP="00F05D89">
      <w:pPr>
        <w:autoSpaceDE w:val="0"/>
        <w:autoSpaceDN w:val="0"/>
        <w:adjustRightInd w:val="0"/>
        <w:rPr>
          <w:rFonts w:ascii="Arial" w:hAnsi="Arial" w:cs="Arial"/>
        </w:rPr>
      </w:pPr>
    </w:p>
    <w:p w:rsidR="00F05D89" w:rsidRPr="00B37F30" w:rsidRDefault="00F05D89" w:rsidP="00F05D89">
      <w:pPr>
        <w:autoSpaceDE w:val="0"/>
        <w:autoSpaceDN w:val="0"/>
        <w:adjustRightInd w:val="0"/>
        <w:rPr>
          <w:rFonts w:ascii="Arial" w:hAnsi="Arial" w:cs="Arial"/>
          <w:b/>
          <w:bCs/>
          <w:u w:val="single"/>
        </w:rPr>
      </w:pPr>
      <w:r w:rsidRPr="00B37F30">
        <w:rPr>
          <w:rFonts w:ascii="Arial" w:hAnsi="Arial" w:cs="Arial"/>
          <w:b/>
          <w:bCs/>
          <w:u w:val="single"/>
        </w:rPr>
        <w:t>EVALUATIONS</w:t>
      </w:r>
      <w:r w:rsidRPr="00B37F30">
        <w:rPr>
          <w:rFonts w:ascii="Arial" w:hAnsi="Arial" w:cs="Arial"/>
          <w:b/>
          <w:bCs/>
        </w:rPr>
        <w:t>:</w:t>
      </w:r>
      <w:r w:rsidRPr="00B37F30">
        <w:rPr>
          <w:rFonts w:ascii="Arial" w:hAnsi="Arial" w:cs="Arial"/>
          <w:b/>
          <w:bCs/>
          <w:u w:val="single"/>
        </w:rPr>
        <w:t xml:space="preserve"> </w:t>
      </w:r>
    </w:p>
    <w:p w:rsidR="00F05D89" w:rsidRPr="00B37F30" w:rsidRDefault="00F05D89" w:rsidP="00F05D89">
      <w:pPr>
        <w:autoSpaceDE w:val="0"/>
        <w:autoSpaceDN w:val="0"/>
        <w:adjustRightInd w:val="0"/>
        <w:rPr>
          <w:rFonts w:ascii="Arial" w:hAnsi="Arial" w:cs="Arial"/>
          <w:b/>
          <w:bCs/>
          <w:u w:val="single"/>
        </w:rPr>
      </w:pPr>
    </w:p>
    <w:p w:rsidR="00F05D89" w:rsidRDefault="00F05D89" w:rsidP="00F05D89">
      <w:pPr>
        <w:autoSpaceDE w:val="0"/>
        <w:autoSpaceDN w:val="0"/>
        <w:adjustRightInd w:val="0"/>
        <w:rPr>
          <w:rFonts w:ascii="Arial" w:hAnsi="Arial" w:cs="Arial"/>
        </w:rPr>
      </w:pPr>
      <w:r w:rsidRPr="00B37F30">
        <w:rPr>
          <w:rFonts w:ascii="Arial" w:hAnsi="Arial" w:cs="Arial"/>
        </w:rPr>
        <w:t>You will have the opportunity to evaluate this course and me as a professor during the last week of the course</w:t>
      </w:r>
      <w:r>
        <w:rPr>
          <w:rFonts w:ascii="Arial" w:hAnsi="Arial" w:cs="Arial"/>
        </w:rPr>
        <w:t>.</w:t>
      </w:r>
    </w:p>
    <w:p w:rsidR="00F05D89" w:rsidRDefault="00F05D89" w:rsidP="00F05D89">
      <w:pPr>
        <w:autoSpaceDE w:val="0"/>
        <w:autoSpaceDN w:val="0"/>
        <w:adjustRightInd w:val="0"/>
        <w:rPr>
          <w:rFonts w:ascii="Arial" w:hAnsi="Arial" w:cs="Arial"/>
        </w:rPr>
      </w:pPr>
    </w:p>
    <w:p w:rsidR="00F05D89" w:rsidRDefault="00F05D89" w:rsidP="00F05D89">
      <w:pPr>
        <w:autoSpaceDE w:val="0"/>
        <w:autoSpaceDN w:val="0"/>
        <w:adjustRightInd w:val="0"/>
        <w:rPr>
          <w:rFonts w:ascii="Arial" w:hAnsi="Arial" w:cs="Arial"/>
        </w:rPr>
      </w:pPr>
    </w:p>
    <w:p w:rsidR="00F05D89" w:rsidRDefault="00F05D89" w:rsidP="00F05D89">
      <w:pPr>
        <w:autoSpaceDE w:val="0"/>
        <w:autoSpaceDN w:val="0"/>
        <w:adjustRightInd w:val="0"/>
        <w:rPr>
          <w:rFonts w:ascii="Arial" w:hAnsi="Arial" w:cs="Arial"/>
          <w:b/>
          <w:bCs/>
          <w:u w:val="single"/>
        </w:rPr>
      </w:pPr>
      <w:bookmarkStart w:id="0" w:name="_GoBack"/>
      <w:bookmarkEnd w:id="0"/>
      <w:r w:rsidRPr="00A742F9">
        <w:rPr>
          <w:rFonts w:ascii="Arial" w:hAnsi="Arial" w:cs="Arial"/>
          <w:b/>
          <w:bCs/>
          <w:i/>
          <w:iCs/>
          <w:u w:val="single"/>
        </w:rPr>
        <w:lastRenderedPageBreak/>
        <w:t>COURSE SCHEDULE</w:t>
      </w:r>
      <w:r w:rsidRPr="00A742F9">
        <w:rPr>
          <w:rFonts w:ascii="Arial" w:hAnsi="Arial" w:cs="Arial"/>
          <w:b/>
          <w:bCs/>
          <w:u w:val="single"/>
        </w:rPr>
        <w:t>:</w:t>
      </w:r>
    </w:p>
    <w:p w:rsidR="0024494C" w:rsidRDefault="0024494C" w:rsidP="00F05D89">
      <w:pPr>
        <w:autoSpaceDE w:val="0"/>
        <w:autoSpaceDN w:val="0"/>
        <w:adjustRightInd w:val="0"/>
        <w:rPr>
          <w:rFonts w:ascii="Arial" w:hAnsi="Arial" w:cs="Arial"/>
          <w:b/>
          <w:bCs/>
          <w:u w:val="single"/>
        </w:rPr>
      </w:pPr>
    </w:p>
    <w:p w:rsidR="0024494C" w:rsidRPr="0024494C" w:rsidRDefault="0024494C" w:rsidP="00F05D89">
      <w:pPr>
        <w:autoSpaceDE w:val="0"/>
        <w:autoSpaceDN w:val="0"/>
        <w:adjustRightInd w:val="0"/>
        <w:rPr>
          <w:rFonts w:ascii="Arial" w:hAnsi="Arial" w:cs="Arial"/>
          <w:bCs/>
        </w:rPr>
      </w:pPr>
      <w:r w:rsidRPr="0024494C">
        <w:rPr>
          <w:rFonts w:ascii="Arial" w:hAnsi="Arial" w:cs="Arial"/>
          <w:b/>
          <w:bCs/>
        </w:rPr>
        <w:t>An Introduction to Macroeconomics</w:t>
      </w:r>
      <w:r>
        <w:rPr>
          <w:rFonts w:ascii="Arial" w:hAnsi="Arial" w:cs="Arial"/>
          <w:b/>
          <w:bCs/>
        </w:rPr>
        <w:t xml:space="preserve"> </w:t>
      </w:r>
      <w:r w:rsidRPr="0024494C">
        <w:rPr>
          <w:rFonts w:ascii="Arial" w:hAnsi="Arial" w:cs="Arial"/>
          <w:bCs/>
        </w:rPr>
        <w:t xml:space="preserve">(Material: lecture slides and course handouts) </w:t>
      </w:r>
    </w:p>
    <w:p w:rsidR="0024494C" w:rsidRPr="0024494C" w:rsidRDefault="0024494C" w:rsidP="00F05D89">
      <w:pPr>
        <w:autoSpaceDE w:val="0"/>
        <w:autoSpaceDN w:val="0"/>
        <w:adjustRightInd w:val="0"/>
        <w:rPr>
          <w:rFonts w:ascii="Arial" w:hAnsi="Arial" w:cs="Arial"/>
          <w:b/>
          <w:bCs/>
        </w:rPr>
      </w:pPr>
    </w:p>
    <w:p w:rsidR="00F05D89" w:rsidRDefault="0024494C" w:rsidP="00F05D89">
      <w:pPr>
        <w:autoSpaceDE w:val="0"/>
        <w:autoSpaceDN w:val="0"/>
        <w:adjustRightInd w:val="0"/>
        <w:rPr>
          <w:rFonts w:ascii="Arial" w:hAnsi="Arial" w:cs="Arial"/>
          <w:b/>
          <w:bCs/>
        </w:rPr>
      </w:pPr>
      <w:proofErr w:type="gramStart"/>
      <w:r>
        <w:rPr>
          <w:rFonts w:ascii="Arial" w:hAnsi="Arial" w:cs="Arial"/>
          <w:b/>
          <w:bCs/>
        </w:rPr>
        <w:t xml:space="preserve">After that, these are the chapters in </w:t>
      </w:r>
      <w:proofErr w:type="spellStart"/>
      <w:r>
        <w:rPr>
          <w:rFonts w:ascii="Arial" w:hAnsi="Arial" w:cs="Arial"/>
          <w:b/>
          <w:bCs/>
        </w:rPr>
        <w:t>Karger</w:t>
      </w:r>
      <w:proofErr w:type="spellEnd"/>
      <w:r>
        <w:rPr>
          <w:rFonts w:ascii="Arial" w:hAnsi="Arial" w:cs="Arial"/>
          <w:b/>
          <w:bCs/>
        </w:rPr>
        <w:t xml:space="preserve"> and </w:t>
      </w:r>
      <w:proofErr w:type="spellStart"/>
      <w:r>
        <w:rPr>
          <w:rFonts w:ascii="Arial" w:hAnsi="Arial" w:cs="Arial"/>
          <w:b/>
          <w:bCs/>
        </w:rPr>
        <w:t>Stoesz</w:t>
      </w:r>
      <w:proofErr w:type="spellEnd"/>
      <w:r>
        <w:rPr>
          <w:rFonts w:ascii="Arial" w:hAnsi="Arial" w:cs="Arial"/>
          <w:b/>
          <w:bCs/>
        </w:rPr>
        <w:t xml:space="preserve"> that we will be covering in turn:</w:t>
      </w:r>
      <w:proofErr w:type="gramEnd"/>
    </w:p>
    <w:p w:rsidR="0024494C" w:rsidRDefault="0024494C" w:rsidP="00F05D89">
      <w:pPr>
        <w:autoSpaceDE w:val="0"/>
        <w:autoSpaceDN w:val="0"/>
        <w:adjustRightInd w:val="0"/>
        <w:rPr>
          <w:rFonts w:ascii="Arial" w:hAnsi="Arial" w:cs="Arial"/>
          <w:b/>
          <w:bCs/>
        </w:rPr>
      </w:pPr>
    </w:p>
    <w:p w:rsidR="0057493F" w:rsidRPr="0057493F" w:rsidRDefault="0057493F" w:rsidP="0057493F">
      <w:pPr>
        <w:autoSpaceDE w:val="0"/>
        <w:autoSpaceDN w:val="0"/>
        <w:adjustRightInd w:val="0"/>
        <w:rPr>
          <w:rFonts w:ascii="Arial" w:hAnsi="Arial" w:cs="Arial"/>
          <w:b/>
          <w:bCs/>
        </w:rPr>
      </w:pPr>
      <w:r w:rsidRPr="0057493F">
        <w:rPr>
          <w:rFonts w:ascii="Arial" w:hAnsi="Arial" w:cs="Arial"/>
          <w:b/>
          <w:bCs/>
        </w:rPr>
        <w:t>PART ONE:    AMERICAN SOCIAL WELFARE POLICY</w:t>
      </w:r>
    </w:p>
    <w:p w:rsidR="0057493F" w:rsidRPr="0057493F" w:rsidRDefault="0057493F" w:rsidP="0057493F">
      <w:pPr>
        <w:autoSpaceDE w:val="0"/>
        <w:autoSpaceDN w:val="0"/>
        <w:adjustRightInd w:val="0"/>
        <w:rPr>
          <w:rFonts w:ascii="Arial" w:hAnsi="Arial" w:cs="Arial"/>
          <w:b/>
          <w:bCs/>
        </w:rPr>
      </w:pPr>
    </w:p>
    <w:p w:rsidR="0057493F" w:rsidRPr="0057493F" w:rsidRDefault="0057493F" w:rsidP="0057493F">
      <w:pPr>
        <w:autoSpaceDE w:val="0"/>
        <w:autoSpaceDN w:val="0"/>
        <w:adjustRightInd w:val="0"/>
        <w:rPr>
          <w:rFonts w:ascii="Arial" w:hAnsi="Arial" w:cs="Arial"/>
          <w:b/>
          <w:bCs/>
        </w:rPr>
      </w:pPr>
      <w:r w:rsidRPr="0057493F">
        <w:rPr>
          <w:rFonts w:ascii="Arial" w:hAnsi="Arial" w:cs="Arial"/>
          <w:b/>
          <w:bCs/>
        </w:rPr>
        <w:t xml:space="preserve">Chapter 1:               Social Policy and the American Welfare State  </w:t>
      </w:r>
    </w:p>
    <w:p w:rsidR="0057493F" w:rsidRPr="0057493F" w:rsidRDefault="0057493F" w:rsidP="0057493F">
      <w:pPr>
        <w:autoSpaceDE w:val="0"/>
        <w:autoSpaceDN w:val="0"/>
        <w:adjustRightInd w:val="0"/>
        <w:rPr>
          <w:rFonts w:ascii="Arial" w:hAnsi="Arial" w:cs="Arial"/>
          <w:b/>
          <w:bCs/>
        </w:rPr>
      </w:pPr>
    </w:p>
    <w:p w:rsidR="0057493F" w:rsidRPr="0057493F" w:rsidRDefault="0057493F" w:rsidP="0057493F">
      <w:pPr>
        <w:autoSpaceDE w:val="0"/>
        <w:autoSpaceDN w:val="0"/>
        <w:adjustRightInd w:val="0"/>
        <w:ind w:left="2160" w:hanging="2160"/>
        <w:rPr>
          <w:rFonts w:ascii="Arial" w:hAnsi="Arial" w:cs="Arial"/>
          <w:b/>
          <w:bCs/>
        </w:rPr>
      </w:pPr>
      <w:r w:rsidRPr="0057493F">
        <w:rPr>
          <w:rFonts w:ascii="Arial" w:hAnsi="Arial" w:cs="Arial"/>
          <w:b/>
          <w:bCs/>
        </w:rPr>
        <w:t xml:space="preserve">Chapter 2:               Social Welfare Policy Research: A Framework for Policy Analysis  </w:t>
      </w:r>
    </w:p>
    <w:p w:rsidR="0057493F" w:rsidRPr="0057493F" w:rsidRDefault="0057493F" w:rsidP="0057493F">
      <w:pPr>
        <w:autoSpaceDE w:val="0"/>
        <w:autoSpaceDN w:val="0"/>
        <w:adjustRightInd w:val="0"/>
        <w:rPr>
          <w:rFonts w:ascii="Arial" w:hAnsi="Arial" w:cs="Arial"/>
          <w:b/>
          <w:bCs/>
        </w:rPr>
      </w:pPr>
    </w:p>
    <w:p w:rsidR="0057493F" w:rsidRPr="0057493F" w:rsidRDefault="0057493F" w:rsidP="0057493F">
      <w:pPr>
        <w:autoSpaceDE w:val="0"/>
        <w:autoSpaceDN w:val="0"/>
        <w:adjustRightInd w:val="0"/>
        <w:rPr>
          <w:rFonts w:ascii="Arial" w:hAnsi="Arial" w:cs="Arial"/>
          <w:b/>
          <w:bCs/>
        </w:rPr>
      </w:pPr>
      <w:r w:rsidRPr="0057493F">
        <w:rPr>
          <w:rFonts w:ascii="Arial" w:hAnsi="Arial" w:cs="Arial"/>
          <w:b/>
          <w:bCs/>
        </w:rPr>
        <w:t xml:space="preserve">Chapter 3:               Religion and Social Welfare Policy  </w:t>
      </w:r>
    </w:p>
    <w:p w:rsidR="0057493F" w:rsidRPr="0057493F" w:rsidRDefault="0057493F" w:rsidP="0057493F">
      <w:pPr>
        <w:autoSpaceDE w:val="0"/>
        <w:autoSpaceDN w:val="0"/>
        <w:adjustRightInd w:val="0"/>
        <w:rPr>
          <w:rFonts w:ascii="Arial" w:hAnsi="Arial" w:cs="Arial"/>
          <w:b/>
          <w:bCs/>
        </w:rPr>
      </w:pPr>
    </w:p>
    <w:p w:rsidR="0057493F" w:rsidRPr="0057493F" w:rsidRDefault="0057493F" w:rsidP="0057493F">
      <w:pPr>
        <w:autoSpaceDE w:val="0"/>
        <w:autoSpaceDN w:val="0"/>
        <w:adjustRightInd w:val="0"/>
        <w:rPr>
          <w:rFonts w:ascii="Arial" w:hAnsi="Arial" w:cs="Arial"/>
          <w:b/>
          <w:bCs/>
        </w:rPr>
      </w:pPr>
      <w:r w:rsidRPr="0057493F">
        <w:rPr>
          <w:rFonts w:ascii="Arial" w:hAnsi="Arial" w:cs="Arial"/>
          <w:b/>
          <w:bCs/>
        </w:rPr>
        <w:t xml:space="preserve">Chapter 4:               Discrimination in American Society </w:t>
      </w:r>
    </w:p>
    <w:p w:rsidR="0057493F" w:rsidRPr="0057493F" w:rsidRDefault="0057493F" w:rsidP="0057493F">
      <w:pPr>
        <w:autoSpaceDE w:val="0"/>
        <w:autoSpaceDN w:val="0"/>
        <w:adjustRightInd w:val="0"/>
        <w:rPr>
          <w:rFonts w:ascii="Arial" w:hAnsi="Arial" w:cs="Arial"/>
          <w:b/>
          <w:bCs/>
        </w:rPr>
      </w:pPr>
    </w:p>
    <w:p w:rsidR="0057493F" w:rsidRPr="0057493F" w:rsidRDefault="0057493F" w:rsidP="0057493F">
      <w:pPr>
        <w:autoSpaceDE w:val="0"/>
        <w:autoSpaceDN w:val="0"/>
        <w:adjustRightInd w:val="0"/>
        <w:rPr>
          <w:rFonts w:ascii="Arial" w:hAnsi="Arial" w:cs="Arial"/>
          <w:b/>
          <w:bCs/>
        </w:rPr>
      </w:pPr>
      <w:r w:rsidRPr="0057493F">
        <w:rPr>
          <w:rFonts w:ascii="Arial" w:hAnsi="Arial" w:cs="Arial"/>
          <w:b/>
          <w:bCs/>
        </w:rPr>
        <w:t xml:space="preserve">Chapter 5:               Poverty in America </w:t>
      </w:r>
    </w:p>
    <w:p w:rsidR="0057493F" w:rsidRPr="0057493F" w:rsidRDefault="0057493F" w:rsidP="0057493F">
      <w:pPr>
        <w:autoSpaceDE w:val="0"/>
        <w:autoSpaceDN w:val="0"/>
        <w:adjustRightInd w:val="0"/>
        <w:rPr>
          <w:rFonts w:ascii="Arial" w:hAnsi="Arial" w:cs="Arial"/>
          <w:b/>
          <w:bCs/>
        </w:rPr>
      </w:pPr>
    </w:p>
    <w:p w:rsidR="0057493F" w:rsidRPr="0057493F" w:rsidRDefault="0057493F" w:rsidP="0057493F">
      <w:pPr>
        <w:autoSpaceDE w:val="0"/>
        <w:autoSpaceDN w:val="0"/>
        <w:adjustRightInd w:val="0"/>
        <w:rPr>
          <w:rFonts w:ascii="Arial" w:hAnsi="Arial" w:cs="Arial"/>
          <w:b/>
          <w:bCs/>
        </w:rPr>
      </w:pPr>
      <w:r w:rsidRPr="0057493F">
        <w:rPr>
          <w:rFonts w:ascii="Arial" w:hAnsi="Arial" w:cs="Arial"/>
          <w:b/>
          <w:bCs/>
        </w:rPr>
        <w:t xml:space="preserve"> </w:t>
      </w:r>
    </w:p>
    <w:p w:rsidR="0057493F" w:rsidRPr="0057493F" w:rsidRDefault="0057493F" w:rsidP="0057493F">
      <w:pPr>
        <w:autoSpaceDE w:val="0"/>
        <w:autoSpaceDN w:val="0"/>
        <w:adjustRightInd w:val="0"/>
        <w:rPr>
          <w:rFonts w:ascii="Arial" w:hAnsi="Arial" w:cs="Arial"/>
          <w:b/>
          <w:bCs/>
        </w:rPr>
      </w:pPr>
    </w:p>
    <w:p w:rsidR="0057493F" w:rsidRPr="0057493F" w:rsidRDefault="0057493F" w:rsidP="0057493F">
      <w:pPr>
        <w:autoSpaceDE w:val="0"/>
        <w:autoSpaceDN w:val="0"/>
        <w:adjustRightInd w:val="0"/>
        <w:rPr>
          <w:rFonts w:ascii="Arial" w:hAnsi="Arial" w:cs="Arial"/>
          <w:b/>
          <w:bCs/>
        </w:rPr>
      </w:pPr>
      <w:r w:rsidRPr="0057493F">
        <w:rPr>
          <w:rFonts w:ascii="Arial" w:hAnsi="Arial" w:cs="Arial"/>
          <w:b/>
          <w:bCs/>
        </w:rPr>
        <w:t>PART TWO:   THE VOLUNTARY AND FOR-PROFIT SOCIAL SECTORS</w:t>
      </w:r>
    </w:p>
    <w:p w:rsidR="0057493F" w:rsidRPr="0057493F" w:rsidRDefault="0057493F" w:rsidP="0057493F">
      <w:pPr>
        <w:autoSpaceDE w:val="0"/>
        <w:autoSpaceDN w:val="0"/>
        <w:adjustRightInd w:val="0"/>
        <w:rPr>
          <w:rFonts w:ascii="Arial" w:hAnsi="Arial" w:cs="Arial"/>
          <w:b/>
          <w:bCs/>
        </w:rPr>
      </w:pPr>
    </w:p>
    <w:p w:rsidR="0057493F" w:rsidRPr="0057493F" w:rsidRDefault="0057493F" w:rsidP="0057493F">
      <w:pPr>
        <w:autoSpaceDE w:val="0"/>
        <w:autoSpaceDN w:val="0"/>
        <w:adjustRightInd w:val="0"/>
        <w:rPr>
          <w:rFonts w:ascii="Arial" w:hAnsi="Arial" w:cs="Arial"/>
          <w:b/>
          <w:bCs/>
        </w:rPr>
      </w:pPr>
      <w:r w:rsidRPr="0057493F">
        <w:rPr>
          <w:rFonts w:ascii="Arial" w:hAnsi="Arial" w:cs="Arial"/>
          <w:b/>
          <w:bCs/>
        </w:rPr>
        <w:t xml:space="preserve">Chapter 6:               The Voluntary Sector Today  </w:t>
      </w:r>
    </w:p>
    <w:p w:rsidR="0057493F" w:rsidRPr="0057493F" w:rsidRDefault="0057493F" w:rsidP="0057493F">
      <w:pPr>
        <w:autoSpaceDE w:val="0"/>
        <w:autoSpaceDN w:val="0"/>
        <w:adjustRightInd w:val="0"/>
        <w:rPr>
          <w:rFonts w:ascii="Arial" w:hAnsi="Arial" w:cs="Arial"/>
          <w:b/>
          <w:bCs/>
        </w:rPr>
      </w:pPr>
    </w:p>
    <w:p w:rsidR="0057493F" w:rsidRPr="0057493F" w:rsidRDefault="0057493F" w:rsidP="0057493F">
      <w:pPr>
        <w:autoSpaceDE w:val="0"/>
        <w:autoSpaceDN w:val="0"/>
        <w:adjustRightInd w:val="0"/>
        <w:rPr>
          <w:rFonts w:ascii="Arial" w:hAnsi="Arial" w:cs="Arial"/>
          <w:b/>
          <w:bCs/>
        </w:rPr>
      </w:pPr>
      <w:r w:rsidRPr="0057493F">
        <w:rPr>
          <w:rFonts w:ascii="Arial" w:hAnsi="Arial" w:cs="Arial"/>
          <w:b/>
          <w:bCs/>
        </w:rPr>
        <w:t xml:space="preserve">Chapter 7:               Privatization and Human Service Corporations  </w:t>
      </w:r>
    </w:p>
    <w:p w:rsidR="0057493F" w:rsidRPr="0057493F" w:rsidRDefault="0057493F" w:rsidP="0057493F">
      <w:pPr>
        <w:autoSpaceDE w:val="0"/>
        <w:autoSpaceDN w:val="0"/>
        <w:adjustRightInd w:val="0"/>
        <w:rPr>
          <w:rFonts w:ascii="Arial" w:hAnsi="Arial" w:cs="Arial"/>
          <w:b/>
          <w:bCs/>
        </w:rPr>
      </w:pPr>
    </w:p>
    <w:p w:rsidR="0057493F" w:rsidRPr="0057493F" w:rsidRDefault="0057493F" w:rsidP="0057493F">
      <w:pPr>
        <w:autoSpaceDE w:val="0"/>
        <w:autoSpaceDN w:val="0"/>
        <w:adjustRightInd w:val="0"/>
        <w:rPr>
          <w:rFonts w:ascii="Arial" w:hAnsi="Arial" w:cs="Arial"/>
          <w:b/>
          <w:bCs/>
        </w:rPr>
      </w:pPr>
      <w:r w:rsidRPr="0057493F">
        <w:rPr>
          <w:rFonts w:ascii="Arial" w:hAnsi="Arial" w:cs="Arial"/>
          <w:b/>
          <w:bCs/>
        </w:rPr>
        <w:t xml:space="preserve"> </w:t>
      </w:r>
    </w:p>
    <w:p w:rsidR="0057493F" w:rsidRPr="0057493F" w:rsidRDefault="0057493F" w:rsidP="0057493F">
      <w:pPr>
        <w:autoSpaceDE w:val="0"/>
        <w:autoSpaceDN w:val="0"/>
        <w:adjustRightInd w:val="0"/>
        <w:rPr>
          <w:rFonts w:ascii="Arial" w:hAnsi="Arial" w:cs="Arial"/>
          <w:b/>
          <w:bCs/>
        </w:rPr>
      </w:pPr>
    </w:p>
    <w:p w:rsidR="0057493F" w:rsidRPr="0057493F" w:rsidRDefault="0057493F" w:rsidP="0057493F">
      <w:pPr>
        <w:autoSpaceDE w:val="0"/>
        <w:autoSpaceDN w:val="0"/>
        <w:adjustRightInd w:val="0"/>
        <w:rPr>
          <w:rFonts w:ascii="Arial" w:hAnsi="Arial" w:cs="Arial"/>
          <w:b/>
          <w:bCs/>
        </w:rPr>
      </w:pPr>
      <w:r w:rsidRPr="0057493F">
        <w:rPr>
          <w:rFonts w:ascii="Arial" w:hAnsi="Arial" w:cs="Arial"/>
          <w:b/>
          <w:bCs/>
        </w:rPr>
        <w:t>PART THREE:            THE GOVERNMENT SECTOR</w:t>
      </w:r>
    </w:p>
    <w:p w:rsidR="0057493F" w:rsidRPr="0057493F" w:rsidRDefault="0057493F" w:rsidP="0057493F">
      <w:pPr>
        <w:autoSpaceDE w:val="0"/>
        <w:autoSpaceDN w:val="0"/>
        <w:adjustRightInd w:val="0"/>
        <w:rPr>
          <w:rFonts w:ascii="Arial" w:hAnsi="Arial" w:cs="Arial"/>
          <w:b/>
          <w:bCs/>
        </w:rPr>
      </w:pPr>
    </w:p>
    <w:p w:rsidR="0057493F" w:rsidRPr="0057493F" w:rsidRDefault="0057493F" w:rsidP="0057493F">
      <w:pPr>
        <w:autoSpaceDE w:val="0"/>
        <w:autoSpaceDN w:val="0"/>
        <w:adjustRightInd w:val="0"/>
        <w:rPr>
          <w:rFonts w:ascii="Arial" w:hAnsi="Arial" w:cs="Arial"/>
          <w:b/>
          <w:bCs/>
        </w:rPr>
      </w:pPr>
      <w:r w:rsidRPr="0057493F">
        <w:rPr>
          <w:rFonts w:ascii="Arial" w:hAnsi="Arial" w:cs="Arial"/>
          <w:b/>
          <w:bCs/>
        </w:rPr>
        <w:t xml:space="preserve">CHAPTER 8:             The Making of Governmental Policy  </w:t>
      </w:r>
    </w:p>
    <w:p w:rsidR="0057493F" w:rsidRPr="0057493F" w:rsidRDefault="0057493F" w:rsidP="0057493F">
      <w:pPr>
        <w:autoSpaceDE w:val="0"/>
        <w:autoSpaceDN w:val="0"/>
        <w:adjustRightInd w:val="0"/>
        <w:rPr>
          <w:rFonts w:ascii="Arial" w:hAnsi="Arial" w:cs="Arial"/>
          <w:b/>
          <w:bCs/>
        </w:rPr>
      </w:pPr>
    </w:p>
    <w:p w:rsidR="0057493F" w:rsidRPr="0057493F" w:rsidRDefault="0057493F" w:rsidP="0057493F">
      <w:pPr>
        <w:autoSpaceDE w:val="0"/>
        <w:autoSpaceDN w:val="0"/>
        <w:adjustRightInd w:val="0"/>
        <w:rPr>
          <w:rFonts w:ascii="Arial" w:hAnsi="Arial" w:cs="Arial"/>
          <w:b/>
          <w:bCs/>
        </w:rPr>
      </w:pPr>
      <w:r w:rsidRPr="0057493F">
        <w:rPr>
          <w:rFonts w:ascii="Arial" w:hAnsi="Arial" w:cs="Arial"/>
          <w:b/>
          <w:bCs/>
        </w:rPr>
        <w:t xml:space="preserve">CHAPTER 9:             Tax Policy and Income Distribution  </w:t>
      </w:r>
    </w:p>
    <w:p w:rsidR="0057493F" w:rsidRPr="0057493F" w:rsidRDefault="0057493F" w:rsidP="0057493F">
      <w:pPr>
        <w:autoSpaceDE w:val="0"/>
        <w:autoSpaceDN w:val="0"/>
        <w:adjustRightInd w:val="0"/>
        <w:rPr>
          <w:rFonts w:ascii="Arial" w:hAnsi="Arial" w:cs="Arial"/>
          <w:b/>
          <w:bCs/>
        </w:rPr>
      </w:pPr>
    </w:p>
    <w:p w:rsidR="0057493F" w:rsidRPr="0057493F" w:rsidRDefault="0057493F" w:rsidP="0057493F">
      <w:pPr>
        <w:autoSpaceDE w:val="0"/>
        <w:autoSpaceDN w:val="0"/>
        <w:adjustRightInd w:val="0"/>
        <w:rPr>
          <w:rFonts w:ascii="Arial" w:hAnsi="Arial" w:cs="Arial"/>
          <w:b/>
          <w:bCs/>
        </w:rPr>
      </w:pPr>
      <w:r w:rsidRPr="0057493F">
        <w:rPr>
          <w:rFonts w:ascii="Arial" w:hAnsi="Arial" w:cs="Arial"/>
          <w:b/>
          <w:bCs/>
        </w:rPr>
        <w:t xml:space="preserve">CHAPTER 10:            Social Insurance Programs  </w:t>
      </w:r>
    </w:p>
    <w:p w:rsidR="0057493F" w:rsidRPr="0057493F" w:rsidRDefault="0057493F" w:rsidP="0057493F">
      <w:pPr>
        <w:autoSpaceDE w:val="0"/>
        <w:autoSpaceDN w:val="0"/>
        <w:adjustRightInd w:val="0"/>
        <w:rPr>
          <w:rFonts w:ascii="Arial" w:hAnsi="Arial" w:cs="Arial"/>
          <w:b/>
          <w:bCs/>
        </w:rPr>
      </w:pPr>
    </w:p>
    <w:p w:rsidR="0057493F" w:rsidRPr="0057493F" w:rsidRDefault="0057493F" w:rsidP="0057493F">
      <w:pPr>
        <w:autoSpaceDE w:val="0"/>
        <w:autoSpaceDN w:val="0"/>
        <w:adjustRightInd w:val="0"/>
        <w:rPr>
          <w:rFonts w:ascii="Arial" w:hAnsi="Arial" w:cs="Arial"/>
          <w:b/>
          <w:bCs/>
        </w:rPr>
      </w:pPr>
      <w:r w:rsidRPr="0057493F">
        <w:rPr>
          <w:rFonts w:ascii="Arial" w:hAnsi="Arial" w:cs="Arial"/>
          <w:b/>
          <w:bCs/>
        </w:rPr>
        <w:t xml:space="preserve">CHAPTER 11:            Public Assistance Programs  </w:t>
      </w:r>
    </w:p>
    <w:p w:rsidR="0057493F" w:rsidRPr="0057493F" w:rsidRDefault="0057493F" w:rsidP="0057493F">
      <w:pPr>
        <w:autoSpaceDE w:val="0"/>
        <w:autoSpaceDN w:val="0"/>
        <w:adjustRightInd w:val="0"/>
        <w:rPr>
          <w:rFonts w:ascii="Arial" w:hAnsi="Arial" w:cs="Arial"/>
          <w:b/>
          <w:bCs/>
        </w:rPr>
      </w:pPr>
    </w:p>
    <w:p w:rsidR="0057493F" w:rsidRPr="0057493F" w:rsidRDefault="0057493F" w:rsidP="0057493F">
      <w:pPr>
        <w:autoSpaceDE w:val="0"/>
        <w:autoSpaceDN w:val="0"/>
        <w:adjustRightInd w:val="0"/>
        <w:rPr>
          <w:rFonts w:ascii="Arial" w:hAnsi="Arial" w:cs="Arial"/>
          <w:b/>
          <w:bCs/>
        </w:rPr>
      </w:pPr>
      <w:r w:rsidRPr="0057493F">
        <w:rPr>
          <w:rFonts w:ascii="Arial" w:hAnsi="Arial" w:cs="Arial"/>
          <w:b/>
          <w:bCs/>
        </w:rPr>
        <w:t xml:space="preserve">CHAPTER 12:            The American Health Care </w:t>
      </w:r>
      <w:proofErr w:type="gramStart"/>
      <w:r w:rsidRPr="0057493F">
        <w:rPr>
          <w:rFonts w:ascii="Arial" w:hAnsi="Arial" w:cs="Arial"/>
          <w:b/>
          <w:bCs/>
        </w:rPr>
        <w:t>System  2</w:t>
      </w:r>
      <w:proofErr w:type="gramEnd"/>
    </w:p>
    <w:p w:rsidR="0057493F" w:rsidRPr="0057493F" w:rsidRDefault="0057493F" w:rsidP="0057493F">
      <w:pPr>
        <w:autoSpaceDE w:val="0"/>
        <w:autoSpaceDN w:val="0"/>
        <w:adjustRightInd w:val="0"/>
        <w:rPr>
          <w:rFonts w:ascii="Arial" w:hAnsi="Arial" w:cs="Arial"/>
          <w:b/>
          <w:bCs/>
        </w:rPr>
      </w:pPr>
    </w:p>
    <w:p w:rsidR="0057493F" w:rsidRPr="0057493F" w:rsidRDefault="0057493F" w:rsidP="0057493F">
      <w:pPr>
        <w:autoSpaceDE w:val="0"/>
        <w:autoSpaceDN w:val="0"/>
        <w:adjustRightInd w:val="0"/>
        <w:rPr>
          <w:rFonts w:ascii="Arial" w:hAnsi="Arial" w:cs="Arial"/>
          <w:b/>
          <w:bCs/>
        </w:rPr>
      </w:pPr>
      <w:r w:rsidRPr="0057493F">
        <w:rPr>
          <w:rFonts w:ascii="Arial" w:hAnsi="Arial" w:cs="Arial"/>
          <w:b/>
          <w:bCs/>
        </w:rPr>
        <w:t xml:space="preserve">CHAPTER 13:            Mental Health and Substance Abuse Policy  </w:t>
      </w:r>
    </w:p>
    <w:p w:rsidR="0057493F" w:rsidRPr="0057493F" w:rsidRDefault="0057493F" w:rsidP="0057493F">
      <w:pPr>
        <w:autoSpaceDE w:val="0"/>
        <w:autoSpaceDN w:val="0"/>
        <w:adjustRightInd w:val="0"/>
        <w:rPr>
          <w:rFonts w:ascii="Arial" w:hAnsi="Arial" w:cs="Arial"/>
          <w:b/>
          <w:bCs/>
        </w:rPr>
      </w:pPr>
    </w:p>
    <w:p w:rsidR="0057493F" w:rsidRPr="0057493F" w:rsidRDefault="0057493F" w:rsidP="0057493F">
      <w:pPr>
        <w:autoSpaceDE w:val="0"/>
        <w:autoSpaceDN w:val="0"/>
        <w:adjustRightInd w:val="0"/>
        <w:rPr>
          <w:rFonts w:ascii="Arial" w:hAnsi="Arial" w:cs="Arial"/>
          <w:b/>
          <w:bCs/>
        </w:rPr>
      </w:pPr>
      <w:r w:rsidRPr="0057493F">
        <w:rPr>
          <w:rFonts w:ascii="Arial" w:hAnsi="Arial" w:cs="Arial"/>
          <w:b/>
          <w:bCs/>
        </w:rPr>
        <w:t xml:space="preserve">CHAPTER 14:            Criminal Justice  </w:t>
      </w:r>
    </w:p>
    <w:p w:rsidR="0057493F" w:rsidRPr="0057493F" w:rsidRDefault="0057493F" w:rsidP="0057493F">
      <w:pPr>
        <w:autoSpaceDE w:val="0"/>
        <w:autoSpaceDN w:val="0"/>
        <w:adjustRightInd w:val="0"/>
        <w:rPr>
          <w:rFonts w:ascii="Arial" w:hAnsi="Arial" w:cs="Arial"/>
          <w:b/>
          <w:bCs/>
        </w:rPr>
      </w:pPr>
    </w:p>
    <w:p w:rsidR="0057493F" w:rsidRPr="0057493F" w:rsidRDefault="0057493F" w:rsidP="0057493F">
      <w:pPr>
        <w:autoSpaceDE w:val="0"/>
        <w:autoSpaceDN w:val="0"/>
        <w:adjustRightInd w:val="0"/>
        <w:rPr>
          <w:rFonts w:ascii="Arial" w:hAnsi="Arial" w:cs="Arial"/>
          <w:b/>
          <w:bCs/>
        </w:rPr>
      </w:pPr>
      <w:r w:rsidRPr="0057493F">
        <w:rPr>
          <w:rFonts w:ascii="Arial" w:hAnsi="Arial" w:cs="Arial"/>
          <w:b/>
          <w:bCs/>
        </w:rPr>
        <w:t xml:space="preserve">CHAPTER 15:            Child Welfare Policy  </w:t>
      </w:r>
    </w:p>
    <w:p w:rsidR="0057493F" w:rsidRPr="0057493F" w:rsidRDefault="0057493F" w:rsidP="0057493F">
      <w:pPr>
        <w:autoSpaceDE w:val="0"/>
        <w:autoSpaceDN w:val="0"/>
        <w:adjustRightInd w:val="0"/>
        <w:rPr>
          <w:rFonts w:ascii="Arial" w:hAnsi="Arial" w:cs="Arial"/>
          <w:b/>
          <w:bCs/>
        </w:rPr>
      </w:pPr>
    </w:p>
    <w:p w:rsidR="0057493F" w:rsidRPr="0057493F" w:rsidRDefault="0057493F" w:rsidP="0057493F">
      <w:pPr>
        <w:autoSpaceDE w:val="0"/>
        <w:autoSpaceDN w:val="0"/>
        <w:adjustRightInd w:val="0"/>
        <w:rPr>
          <w:rFonts w:ascii="Arial" w:hAnsi="Arial" w:cs="Arial"/>
          <w:b/>
          <w:bCs/>
        </w:rPr>
      </w:pPr>
      <w:r w:rsidRPr="0057493F">
        <w:rPr>
          <w:rFonts w:ascii="Arial" w:hAnsi="Arial" w:cs="Arial"/>
          <w:b/>
          <w:bCs/>
        </w:rPr>
        <w:t xml:space="preserve">CHAPTER 16:            Housing Policies  </w:t>
      </w:r>
    </w:p>
    <w:p w:rsidR="0057493F" w:rsidRPr="0057493F" w:rsidRDefault="0057493F" w:rsidP="0057493F">
      <w:pPr>
        <w:autoSpaceDE w:val="0"/>
        <w:autoSpaceDN w:val="0"/>
        <w:adjustRightInd w:val="0"/>
        <w:rPr>
          <w:rFonts w:ascii="Arial" w:hAnsi="Arial" w:cs="Arial"/>
          <w:b/>
          <w:bCs/>
        </w:rPr>
      </w:pPr>
    </w:p>
    <w:p w:rsidR="0057493F" w:rsidRPr="0057493F" w:rsidRDefault="0057493F" w:rsidP="0057493F">
      <w:pPr>
        <w:autoSpaceDE w:val="0"/>
        <w:autoSpaceDN w:val="0"/>
        <w:adjustRightInd w:val="0"/>
        <w:rPr>
          <w:rFonts w:ascii="Arial" w:hAnsi="Arial" w:cs="Arial"/>
          <w:b/>
          <w:bCs/>
        </w:rPr>
      </w:pPr>
      <w:r w:rsidRPr="0057493F">
        <w:rPr>
          <w:rFonts w:ascii="Arial" w:hAnsi="Arial" w:cs="Arial"/>
          <w:b/>
          <w:bCs/>
        </w:rPr>
        <w:t xml:space="preserve">CHAPTER 17:            The Politics of Food Policy and Rural Life  </w:t>
      </w:r>
    </w:p>
    <w:p w:rsidR="0057493F" w:rsidRPr="0057493F" w:rsidRDefault="0057493F" w:rsidP="0057493F">
      <w:pPr>
        <w:autoSpaceDE w:val="0"/>
        <w:autoSpaceDN w:val="0"/>
        <w:adjustRightInd w:val="0"/>
        <w:rPr>
          <w:rFonts w:ascii="Arial" w:hAnsi="Arial" w:cs="Arial"/>
          <w:b/>
          <w:bCs/>
        </w:rPr>
      </w:pPr>
    </w:p>
    <w:p w:rsidR="0057493F" w:rsidRPr="0057493F" w:rsidRDefault="0057493F" w:rsidP="0057493F">
      <w:pPr>
        <w:autoSpaceDE w:val="0"/>
        <w:autoSpaceDN w:val="0"/>
        <w:adjustRightInd w:val="0"/>
        <w:rPr>
          <w:rFonts w:ascii="Arial" w:hAnsi="Arial" w:cs="Arial"/>
          <w:b/>
          <w:bCs/>
        </w:rPr>
      </w:pPr>
      <w:r w:rsidRPr="0057493F">
        <w:rPr>
          <w:rFonts w:ascii="Arial" w:hAnsi="Arial" w:cs="Arial"/>
          <w:b/>
          <w:bCs/>
        </w:rPr>
        <w:t xml:space="preserve"> </w:t>
      </w:r>
    </w:p>
    <w:p w:rsidR="0057493F" w:rsidRPr="0057493F" w:rsidRDefault="0057493F" w:rsidP="0057493F">
      <w:pPr>
        <w:autoSpaceDE w:val="0"/>
        <w:autoSpaceDN w:val="0"/>
        <w:adjustRightInd w:val="0"/>
        <w:rPr>
          <w:rFonts w:ascii="Arial" w:hAnsi="Arial" w:cs="Arial"/>
          <w:b/>
          <w:bCs/>
        </w:rPr>
      </w:pPr>
    </w:p>
    <w:p w:rsidR="0057493F" w:rsidRPr="0057493F" w:rsidRDefault="0057493F" w:rsidP="0057493F">
      <w:pPr>
        <w:autoSpaceDE w:val="0"/>
        <w:autoSpaceDN w:val="0"/>
        <w:adjustRightInd w:val="0"/>
        <w:rPr>
          <w:rFonts w:ascii="Arial" w:hAnsi="Arial" w:cs="Arial"/>
          <w:b/>
          <w:bCs/>
        </w:rPr>
      </w:pPr>
      <w:r w:rsidRPr="0057493F">
        <w:rPr>
          <w:rFonts w:ascii="Arial" w:hAnsi="Arial" w:cs="Arial"/>
          <w:b/>
          <w:bCs/>
        </w:rPr>
        <w:t>PART FOUR:  THE AMERICAN WELFARE STATE IN PERSPECTIVE</w:t>
      </w:r>
    </w:p>
    <w:p w:rsidR="0057493F" w:rsidRPr="0057493F" w:rsidRDefault="0057493F" w:rsidP="0057493F">
      <w:pPr>
        <w:autoSpaceDE w:val="0"/>
        <w:autoSpaceDN w:val="0"/>
        <w:adjustRightInd w:val="0"/>
        <w:rPr>
          <w:rFonts w:ascii="Arial" w:hAnsi="Arial" w:cs="Arial"/>
          <w:b/>
          <w:bCs/>
        </w:rPr>
      </w:pPr>
    </w:p>
    <w:p w:rsidR="0057493F" w:rsidRPr="0057493F" w:rsidRDefault="0057493F" w:rsidP="0057493F">
      <w:pPr>
        <w:autoSpaceDE w:val="0"/>
        <w:autoSpaceDN w:val="0"/>
        <w:adjustRightInd w:val="0"/>
        <w:ind w:left="2880" w:hanging="2790"/>
        <w:rPr>
          <w:rFonts w:ascii="Arial" w:hAnsi="Arial" w:cs="Arial"/>
          <w:b/>
          <w:bCs/>
        </w:rPr>
      </w:pPr>
      <w:r w:rsidRPr="0057493F">
        <w:rPr>
          <w:rFonts w:ascii="Arial" w:hAnsi="Arial" w:cs="Arial"/>
          <w:b/>
          <w:bCs/>
        </w:rPr>
        <w:t xml:space="preserve">CHAPTER 18:            The American Welfare State in International Perspective  </w:t>
      </w:r>
    </w:p>
    <w:p w:rsidR="0057493F" w:rsidRPr="0057493F" w:rsidRDefault="0057493F" w:rsidP="0057493F">
      <w:pPr>
        <w:autoSpaceDE w:val="0"/>
        <w:autoSpaceDN w:val="0"/>
        <w:adjustRightInd w:val="0"/>
        <w:rPr>
          <w:rFonts w:ascii="Arial" w:hAnsi="Arial" w:cs="Arial"/>
          <w:b/>
          <w:bCs/>
        </w:rPr>
      </w:pPr>
    </w:p>
    <w:p w:rsidR="00F05D89" w:rsidRDefault="00F05D89" w:rsidP="00F05D89">
      <w:pPr>
        <w:autoSpaceDE w:val="0"/>
        <w:autoSpaceDN w:val="0"/>
        <w:adjustRightInd w:val="0"/>
        <w:rPr>
          <w:rFonts w:ascii="Arial" w:hAnsi="Arial" w:cs="Arial"/>
        </w:rPr>
      </w:pPr>
    </w:p>
    <w:sectPr w:rsidR="00F05D89" w:rsidSect="003B34C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032A6"/>
    <w:multiLevelType w:val="hybridMultilevel"/>
    <w:tmpl w:val="9D66FF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E55440"/>
    <w:multiLevelType w:val="hybridMultilevel"/>
    <w:tmpl w:val="2918F6B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0D5D9B"/>
    <w:multiLevelType w:val="hybridMultilevel"/>
    <w:tmpl w:val="34B21E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D3099E"/>
    <w:multiLevelType w:val="hybridMultilevel"/>
    <w:tmpl w:val="0B82F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26073C"/>
    <w:multiLevelType w:val="hybridMultilevel"/>
    <w:tmpl w:val="9336E59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FD74275"/>
    <w:multiLevelType w:val="hybridMultilevel"/>
    <w:tmpl w:val="98FEF2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AA8"/>
    <w:rsid w:val="00040DDB"/>
    <w:rsid w:val="00091E5F"/>
    <w:rsid w:val="000B48EE"/>
    <w:rsid w:val="000D2A6A"/>
    <w:rsid w:val="00116F2E"/>
    <w:rsid w:val="00157AF0"/>
    <w:rsid w:val="00172712"/>
    <w:rsid w:val="001A29C3"/>
    <w:rsid w:val="001E18E0"/>
    <w:rsid w:val="001E6A6D"/>
    <w:rsid w:val="002136E0"/>
    <w:rsid w:val="002217BC"/>
    <w:rsid w:val="0024494C"/>
    <w:rsid w:val="00297C4F"/>
    <w:rsid w:val="002F3416"/>
    <w:rsid w:val="00337922"/>
    <w:rsid w:val="00366013"/>
    <w:rsid w:val="003662D1"/>
    <w:rsid w:val="00373D39"/>
    <w:rsid w:val="00384616"/>
    <w:rsid w:val="003851BB"/>
    <w:rsid w:val="00385732"/>
    <w:rsid w:val="003B0F88"/>
    <w:rsid w:val="003B34C5"/>
    <w:rsid w:val="003B70FB"/>
    <w:rsid w:val="003C4746"/>
    <w:rsid w:val="003E157B"/>
    <w:rsid w:val="00424D5C"/>
    <w:rsid w:val="00452B33"/>
    <w:rsid w:val="00464024"/>
    <w:rsid w:val="00464037"/>
    <w:rsid w:val="004C277A"/>
    <w:rsid w:val="004C4938"/>
    <w:rsid w:val="005545B2"/>
    <w:rsid w:val="0057493F"/>
    <w:rsid w:val="005A15FC"/>
    <w:rsid w:val="005C7CEB"/>
    <w:rsid w:val="0061747B"/>
    <w:rsid w:val="006B33A4"/>
    <w:rsid w:val="006D2AA8"/>
    <w:rsid w:val="00751DEA"/>
    <w:rsid w:val="00762BCA"/>
    <w:rsid w:val="00770B13"/>
    <w:rsid w:val="00806954"/>
    <w:rsid w:val="00851231"/>
    <w:rsid w:val="00877A78"/>
    <w:rsid w:val="00886DCA"/>
    <w:rsid w:val="008B0318"/>
    <w:rsid w:val="008F466B"/>
    <w:rsid w:val="00931770"/>
    <w:rsid w:val="0094226C"/>
    <w:rsid w:val="009859E4"/>
    <w:rsid w:val="00992C3F"/>
    <w:rsid w:val="00A32E15"/>
    <w:rsid w:val="00A742F9"/>
    <w:rsid w:val="00A8168A"/>
    <w:rsid w:val="00B01E51"/>
    <w:rsid w:val="00B15DCC"/>
    <w:rsid w:val="00B357C1"/>
    <w:rsid w:val="00B37F30"/>
    <w:rsid w:val="00B76FBF"/>
    <w:rsid w:val="00B93E54"/>
    <w:rsid w:val="00B96F9C"/>
    <w:rsid w:val="00BB2212"/>
    <w:rsid w:val="00C47CFF"/>
    <w:rsid w:val="00C62358"/>
    <w:rsid w:val="00CA09B7"/>
    <w:rsid w:val="00CA41CA"/>
    <w:rsid w:val="00CC2E04"/>
    <w:rsid w:val="00D01F04"/>
    <w:rsid w:val="00D11A63"/>
    <w:rsid w:val="00E02D60"/>
    <w:rsid w:val="00E1531F"/>
    <w:rsid w:val="00E53501"/>
    <w:rsid w:val="00E55CA6"/>
    <w:rsid w:val="00E63CFC"/>
    <w:rsid w:val="00E91DA1"/>
    <w:rsid w:val="00EA5C13"/>
    <w:rsid w:val="00ED3335"/>
    <w:rsid w:val="00F03D6C"/>
    <w:rsid w:val="00F05D89"/>
    <w:rsid w:val="00FC0F2B"/>
    <w:rsid w:val="00FD1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stockticker"/>
  <w:smartTagType w:namespaceuri="urn:schemas-microsoft-com:office:smarttags" w:name="PlaceName"/>
  <w:shapeDefaults>
    <o:shapedefaults v:ext="edit" spidmax="1026"/>
    <o:shapelayout v:ext="edit">
      <o:idmap v:ext="edit" data="1"/>
    </o:shapelayout>
  </w:shapeDefaults>
  <w:decimalSymbol w:val="."/>
  <w:listSeparator w:val=","/>
  <w14:docId w14:val="36A8946F"/>
  <w15:docId w15:val="{3A68A786-A55E-46A1-8628-053FFBA2E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501"/>
    <w:rPr>
      <w:sz w:val="24"/>
      <w:szCs w:val="24"/>
    </w:rPr>
  </w:style>
  <w:style w:type="paragraph" w:styleId="Heading1">
    <w:name w:val="heading 1"/>
    <w:basedOn w:val="Normal"/>
    <w:next w:val="Normal"/>
    <w:qFormat/>
    <w:rsid w:val="00384616"/>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84616"/>
    <w:rPr>
      <w:sz w:val="20"/>
      <w:szCs w:val="20"/>
    </w:rPr>
  </w:style>
  <w:style w:type="character" w:styleId="FootnoteReference">
    <w:name w:val="footnote reference"/>
    <w:basedOn w:val="DefaultParagraphFont"/>
    <w:semiHidden/>
    <w:rsid w:val="00384616"/>
    <w:rPr>
      <w:vertAlign w:val="superscript"/>
    </w:rPr>
  </w:style>
  <w:style w:type="character" w:styleId="Hyperlink">
    <w:name w:val="Hyperlink"/>
    <w:basedOn w:val="DefaultParagraphFont"/>
    <w:uiPriority w:val="99"/>
    <w:unhideWhenUsed/>
    <w:rsid w:val="003C4746"/>
    <w:rPr>
      <w:color w:val="0000FF"/>
      <w:u w:val="single"/>
    </w:rPr>
  </w:style>
  <w:style w:type="paragraph" w:customStyle="1" w:styleId="DefaultText">
    <w:name w:val="Default Text"/>
    <w:basedOn w:val="Normal"/>
    <w:uiPriority w:val="99"/>
    <w:rsid w:val="00F05D89"/>
    <w:pPr>
      <w:autoSpaceDE w:val="0"/>
      <w:autoSpaceDN w:val="0"/>
      <w:adjustRightInd w:val="0"/>
    </w:pPr>
  </w:style>
  <w:style w:type="paragraph" w:styleId="BalloonText">
    <w:name w:val="Balloon Text"/>
    <w:basedOn w:val="Normal"/>
    <w:link w:val="BalloonTextChar"/>
    <w:uiPriority w:val="99"/>
    <w:semiHidden/>
    <w:unhideWhenUsed/>
    <w:rsid w:val="00CA09B7"/>
    <w:rPr>
      <w:rFonts w:ascii="Tahoma" w:hAnsi="Tahoma" w:cs="Tahoma"/>
      <w:sz w:val="16"/>
      <w:szCs w:val="16"/>
    </w:rPr>
  </w:style>
  <w:style w:type="character" w:customStyle="1" w:styleId="BalloonTextChar">
    <w:name w:val="Balloon Text Char"/>
    <w:basedOn w:val="DefaultParagraphFont"/>
    <w:link w:val="BalloonText"/>
    <w:uiPriority w:val="99"/>
    <w:semiHidden/>
    <w:rsid w:val="00CA09B7"/>
    <w:rPr>
      <w:rFonts w:ascii="Tahoma" w:hAnsi="Tahoma" w:cs="Tahoma"/>
      <w:sz w:val="16"/>
      <w:szCs w:val="16"/>
    </w:rPr>
  </w:style>
  <w:style w:type="paragraph" w:styleId="ListParagraph">
    <w:name w:val="List Paragraph"/>
    <w:basedOn w:val="Normal"/>
    <w:uiPriority w:val="34"/>
    <w:qFormat/>
    <w:rsid w:val="00E53501"/>
    <w:pPr>
      <w:ind w:left="720"/>
      <w:contextualSpacing/>
    </w:pPr>
  </w:style>
  <w:style w:type="character" w:styleId="FollowedHyperlink">
    <w:name w:val="FollowedHyperlink"/>
    <w:basedOn w:val="DefaultParagraphFont"/>
    <w:uiPriority w:val="99"/>
    <w:semiHidden/>
    <w:unhideWhenUsed/>
    <w:rsid w:val="002449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726844">
      <w:bodyDiv w:val="1"/>
      <w:marLeft w:val="0"/>
      <w:marRight w:val="0"/>
      <w:marTop w:val="0"/>
      <w:marBottom w:val="0"/>
      <w:divBdr>
        <w:top w:val="none" w:sz="0" w:space="0" w:color="auto"/>
        <w:left w:val="none" w:sz="0" w:space="0" w:color="auto"/>
        <w:bottom w:val="none" w:sz="0" w:space="0" w:color="auto"/>
        <w:right w:val="none" w:sz="0" w:space="0" w:color="auto"/>
      </w:divBdr>
      <w:divsChild>
        <w:div w:id="117261270">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1324502739">
          <w:marLeft w:val="0"/>
          <w:marRight w:val="0"/>
          <w:marTop w:val="0"/>
          <w:marBottom w:val="0"/>
          <w:divBdr>
            <w:top w:val="none" w:sz="0" w:space="0" w:color="auto"/>
            <w:left w:val="none" w:sz="0" w:space="0" w:color="auto"/>
            <w:bottom w:val="none" w:sz="0" w:space="0" w:color="auto"/>
            <w:right w:val="none" w:sz="0" w:space="0" w:color="auto"/>
          </w:divBdr>
        </w:div>
        <w:div w:id="305863322">
          <w:marLeft w:val="0"/>
          <w:marRight w:val="0"/>
          <w:marTop w:val="0"/>
          <w:marBottom w:val="0"/>
          <w:divBdr>
            <w:top w:val="none" w:sz="0" w:space="0" w:color="auto"/>
            <w:left w:val="none" w:sz="0" w:space="0" w:color="auto"/>
            <w:bottom w:val="none" w:sz="0" w:space="0" w:color="auto"/>
            <w:right w:val="none" w:sz="0" w:space="0" w:color="auto"/>
          </w:divBdr>
        </w:div>
        <w:div w:id="578566638">
          <w:marLeft w:val="0"/>
          <w:marRight w:val="0"/>
          <w:marTop w:val="0"/>
          <w:marBottom w:val="0"/>
          <w:divBdr>
            <w:top w:val="none" w:sz="0" w:space="0" w:color="auto"/>
            <w:left w:val="none" w:sz="0" w:space="0" w:color="auto"/>
            <w:bottom w:val="none" w:sz="0" w:space="0" w:color="auto"/>
            <w:right w:val="none" w:sz="0" w:space="0" w:color="auto"/>
          </w:divBdr>
        </w:div>
        <w:div w:id="2123958231">
          <w:marLeft w:val="0"/>
          <w:marRight w:val="0"/>
          <w:marTop w:val="0"/>
          <w:marBottom w:val="0"/>
          <w:divBdr>
            <w:top w:val="none" w:sz="0" w:space="0" w:color="auto"/>
            <w:left w:val="none" w:sz="0" w:space="0" w:color="auto"/>
            <w:bottom w:val="none" w:sz="0" w:space="0" w:color="auto"/>
            <w:right w:val="none" w:sz="0" w:space="0" w:color="auto"/>
          </w:divBdr>
        </w:div>
        <w:div w:id="1353140850">
          <w:marLeft w:val="0"/>
          <w:marRight w:val="0"/>
          <w:marTop w:val="0"/>
          <w:marBottom w:val="0"/>
          <w:divBdr>
            <w:top w:val="none" w:sz="0" w:space="0" w:color="auto"/>
            <w:left w:val="none" w:sz="0" w:space="0" w:color="auto"/>
            <w:bottom w:val="none" w:sz="0" w:space="0" w:color="auto"/>
            <w:right w:val="none" w:sz="0" w:space="0" w:color="auto"/>
          </w:divBdr>
        </w:div>
        <w:div w:id="159350491">
          <w:marLeft w:val="0"/>
          <w:marRight w:val="0"/>
          <w:marTop w:val="0"/>
          <w:marBottom w:val="0"/>
          <w:divBdr>
            <w:top w:val="none" w:sz="0" w:space="0" w:color="auto"/>
            <w:left w:val="none" w:sz="0" w:space="0" w:color="auto"/>
            <w:bottom w:val="none" w:sz="0" w:space="0" w:color="auto"/>
            <w:right w:val="none" w:sz="0" w:space="0" w:color="auto"/>
          </w:divBdr>
        </w:div>
        <w:div w:id="1317687372">
          <w:marLeft w:val="0"/>
          <w:marRight w:val="0"/>
          <w:marTop w:val="0"/>
          <w:marBottom w:val="0"/>
          <w:divBdr>
            <w:top w:val="none" w:sz="0" w:space="0" w:color="auto"/>
            <w:left w:val="none" w:sz="0" w:space="0" w:color="auto"/>
            <w:bottom w:val="none" w:sz="0" w:space="0" w:color="auto"/>
            <w:right w:val="none" w:sz="0" w:space="0" w:color="auto"/>
          </w:divBdr>
        </w:div>
        <w:div w:id="591478657">
          <w:marLeft w:val="0"/>
          <w:marRight w:val="0"/>
          <w:marTop w:val="0"/>
          <w:marBottom w:val="0"/>
          <w:divBdr>
            <w:top w:val="none" w:sz="0" w:space="0" w:color="auto"/>
            <w:left w:val="none" w:sz="0" w:space="0" w:color="auto"/>
            <w:bottom w:val="none" w:sz="0" w:space="0" w:color="auto"/>
            <w:right w:val="none" w:sz="0" w:space="0" w:color="auto"/>
          </w:divBdr>
        </w:div>
        <w:div w:id="1479958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i.org/" TargetMode="External"/><Relationship Id="rId13" Type="http://schemas.openxmlformats.org/officeDocument/2006/relationships/hyperlink" Target="http://cfed.org/" TargetMode="External"/><Relationship Id="rId3" Type="http://schemas.openxmlformats.org/officeDocument/2006/relationships/styles" Target="styles.xml"/><Relationship Id="rId7" Type="http://schemas.openxmlformats.org/officeDocument/2006/relationships/hyperlink" Target="http://www.huffingtonpost.com/" TargetMode="External"/><Relationship Id="rId12" Type="http://schemas.openxmlformats.org/officeDocument/2006/relationships/hyperlink" Target="http://www.irle.berkeley.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economist.com/" TargetMode="External"/><Relationship Id="rId11" Type="http://schemas.openxmlformats.org/officeDocument/2006/relationships/hyperlink" Target="http://cepr.net/" TargetMode="External"/><Relationship Id="rId5" Type="http://schemas.openxmlformats.org/officeDocument/2006/relationships/webSettings" Target="webSettings.xml"/><Relationship Id="rId15" Type="http://schemas.openxmlformats.org/officeDocument/2006/relationships/hyperlink" Target="http://equalpayma.com/" TargetMode="External"/><Relationship Id="rId10" Type="http://schemas.openxmlformats.org/officeDocument/2006/relationships/hyperlink" Target="https://www.brookings.edu/" TargetMode="External"/><Relationship Id="rId4" Type="http://schemas.openxmlformats.org/officeDocument/2006/relationships/settings" Target="settings.xml"/><Relationship Id="rId9" Type="http://schemas.openxmlformats.org/officeDocument/2006/relationships/hyperlink" Target="http://www.demos.org/" TargetMode="External"/><Relationship Id="rId14" Type="http://schemas.openxmlformats.org/officeDocument/2006/relationships/hyperlink" Target="http://www.worldpolicy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FDEBC-061A-4B21-ADA9-5408D83A9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954</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Western New England College</vt:lpstr>
    </vt:vector>
  </TitlesOfParts>
  <Company/>
  <LinksUpToDate>false</LinksUpToDate>
  <CharactersWithSpaces>7140</CharactersWithSpaces>
  <SharedDoc>false</SharedDoc>
  <HLinks>
    <vt:vector size="30" baseType="variant">
      <vt:variant>
        <vt:i4>6094850</vt:i4>
      </vt:variant>
      <vt:variant>
        <vt:i4>12</vt:i4>
      </vt:variant>
      <vt:variant>
        <vt:i4>0</vt:i4>
      </vt:variant>
      <vt:variant>
        <vt:i4>5</vt:i4>
      </vt:variant>
      <vt:variant>
        <vt:lpwstr>http://www.economist.com/</vt:lpwstr>
      </vt:variant>
      <vt:variant>
        <vt:lpwstr/>
      </vt:variant>
      <vt:variant>
        <vt:i4>6029312</vt:i4>
      </vt:variant>
      <vt:variant>
        <vt:i4>9</vt:i4>
      </vt:variant>
      <vt:variant>
        <vt:i4>0</vt:i4>
      </vt:variant>
      <vt:variant>
        <vt:i4>5</vt:i4>
      </vt:variant>
      <vt:variant>
        <vt:lpwstr>http://www.ft.com/home/us</vt:lpwstr>
      </vt:variant>
      <vt:variant>
        <vt:lpwstr/>
      </vt:variant>
      <vt:variant>
        <vt:i4>7995436</vt:i4>
      </vt:variant>
      <vt:variant>
        <vt:i4>6</vt:i4>
      </vt:variant>
      <vt:variant>
        <vt:i4>0</vt:i4>
      </vt:variant>
      <vt:variant>
        <vt:i4>5</vt:i4>
      </vt:variant>
      <vt:variant>
        <vt:lpwstr>http://online.wsj.com/public/us</vt:lpwstr>
      </vt:variant>
      <vt:variant>
        <vt:lpwstr/>
      </vt:variant>
      <vt:variant>
        <vt:i4>6029379</vt:i4>
      </vt:variant>
      <vt:variant>
        <vt:i4>3</vt:i4>
      </vt:variant>
      <vt:variant>
        <vt:i4>0</vt:i4>
      </vt:variant>
      <vt:variant>
        <vt:i4>5</vt:i4>
      </vt:variant>
      <vt:variant>
        <vt:lpwstr>http://www.unctad.org/Templates/StartPage.asp?intItemID=2068</vt:lpwstr>
      </vt:variant>
      <vt:variant>
        <vt:lpwstr/>
      </vt:variant>
      <vt:variant>
        <vt:i4>7536740</vt:i4>
      </vt:variant>
      <vt:variant>
        <vt:i4>0</vt:i4>
      </vt:variant>
      <vt:variant>
        <vt:i4>0</vt:i4>
      </vt:variant>
      <vt:variant>
        <vt:i4>5</vt:i4>
      </vt:variant>
      <vt:variant>
        <vt:lpwstr>http://www.imf.org/external/pubs/ft/survey/so/home.aspx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New England College</dc:title>
  <dc:creator>Karl Petrick</dc:creator>
  <cp:lastModifiedBy>CSO</cp:lastModifiedBy>
  <cp:revision>4</cp:revision>
  <cp:lastPrinted>2010-01-21T16:49:00Z</cp:lastPrinted>
  <dcterms:created xsi:type="dcterms:W3CDTF">2017-01-18T15:41:00Z</dcterms:created>
  <dcterms:modified xsi:type="dcterms:W3CDTF">2017-01-18T18:16:00Z</dcterms:modified>
</cp:coreProperties>
</file>