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BC" w:rsidRPr="002217BC" w:rsidRDefault="002217BC" w:rsidP="002217BC">
      <w:pPr>
        <w:jc w:val="center"/>
        <w:rPr>
          <w:rFonts w:ascii="Arial" w:hAnsi="Arial" w:cs="Arial"/>
          <w:b/>
        </w:rPr>
      </w:pPr>
      <w:smartTag w:uri="urn:schemas-microsoft-com:office:smarttags" w:element="PlaceName">
        <w:r w:rsidRPr="002217BC">
          <w:rPr>
            <w:rFonts w:ascii="Arial" w:hAnsi="Arial" w:cs="Arial"/>
            <w:b/>
          </w:rPr>
          <w:t>Western</w:t>
        </w:r>
      </w:smartTag>
      <w:r w:rsidRPr="002217BC">
        <w:rPr>
          <w:rFonts w:ascii="Arial" w:hAnsi="Arial" w:cs="Arial"/>
          <w:b/>
        </w:rPr>
        <w:t xml:space="preserve"> </w:t>
      </w:r>
      <w:smartTag w:uri="urn:schemas-microsoft-com:office:smarttags" w:element="PlaceName">
        <w:r w:rsidRPr="002217BC">
          <w:rPr>
            <w:rFonts w:ascii="Arial" w:hAnsi="Arial" w:cs="Arial"/>
            <w:b/>
          </w:rPr>
          <w:t>New England</w:t>
        </w:r>
      </w:smartTag>
      <w:r w:rsidRPr="002217BC">
        <w:rPr>
          <w:rFonts w:ascii="Arial" w:hAnsi="Arial" w:cs="Arial"/>
          <w:b/>
        </w:rPr>
        <w:t xml:space="preserve"> </w:t>
      </w:r>
      <w:r w:rsidR="004C277A">
        <w:rPr>
          <w:rFonts w:ascii="Arial" w:hAnsi="Arial" w:cs="Arial"/>
          <w:b/>
        </w:rPr>
        <w:t>University</w:t>
      </w:r>
    </w:p>
    <w:p w:rsidR="002217BC" w:rsidRDefault="002217BC" w:rsidP="002217BC">
      <w:pPr>
        <w:tabs>
          <w:tab w:val="left" w:pos="6150"/>
        </w:tabs>
        <w:jc w:val="center"/>
        <w:rPr>
          <w:rFonts w:ascii="Arial" w:hAnsi="Arial" w:cs="Arial"/>
        </w:rPr>
      </w:pPr>
      <w:r>
        <w:rPr>
          <w:rFonts w:ascii="Arial" w:hAnsi="Arial" w:cs="Arial"/>
        </w:rPr>
        <w:t>Department of Economics</w:t>
      </w:r>
    </w:p>
    <w:p w:rsidR="004C277A" w:rsidRDefault="004C277A" w:rsidP="002217BC">
      <w:pPr>
        <w:tabs>
          <w:tab w:val="left" w:pos="6150"/>
        </w:tabs>
        <w:jc w:val="center"/>
        <w:rPr>
          <w:rFonts w:ascii="Arial" w:hAnsi="Arial" w:cs="Arial"/>
        </w:rPr>
      </w:pPr>
      <w:r>
        <w:rPr>
          <w:rFonts w:ascii="Arial" w:hAnsi="Arial" w:cs="Arial"/>
        </w:rPr>
        <w:t xml:space="preserve">   </w:t>
      </w:r>
    </w:p>
    <w:p w:rsidR="004C277A" w:rsidRDefault="003B70FB" w:rsidP="002217BC">
      <w:pPr>
        <w:tabs>
          <w:tab w:val="left" w:pos="6150"/>
        </w:tabs>
        <w:jc w:val="center"/>
        <w:rPr>
          <w:rFonts w:ascii="Arial" w:hAnsi="Arial" w:cs="Arial"/>
        </w:rPr>
      </w:pPr>
      <w:r>
        <w:rPr>
          <w:rFonts w:ascii="Arial" w:hAnsi="Arial" w:cs="Arial"/>
        </w:rPr>
        <w:t>Fall</w:t>
      </w:r>
      <w:r w:rsidR="002217BC">
        <w:rPr>
          <w:rFonts w:ascii="Arial" w:hAnsi="Arial" w:cs="Arial"/>
        </w:rPr>
        <w:t xml:space="preserve"> 20</w:t>
      </w:r>
      <w:r w:rsidR="00116F2E">
        <w:rPr>
          <w:rFonts w:ascii="Arial" w:hAnsi="Arial" w:cs="Arial"/>
        </w:rPr>
        <w:t>1</w:t>
      </w:r>
      <w:r w:rsidR="009E6E93">
        <w:rPr>
          <w:rFonts w:ascii="Arial" w:hAnsi="Arial" w:cs="Arial"/>
        </w:rPr>
        <w:t>6</w:t>
      </w:r>
      <w:r>
        <w:rPr>
          <w:rFonts w:ascii="Arial" w:hAnsi="Arial" w:cs="Arial"/>
        </w:rPr>
        <w:t>-201</w:t>
      </w:r>
      <w:r w:rsidR="009E6E93">
        <w:rPr>
          <w:rFonts w:ascii="Arial" w:hAnsi="Arial" w:cs="Arial"/>
        </w:rPr>
        <w:t>7</w:t>
      </w:r>
    </w:p>
    <w:p w:rsidR="00CA41CA" w:rsidRDefault="00CA41CA" w:rsidP="002217BC">
      <w:pPr>
        <w:tabs>
          <w:tab w:val="left" w:pos="6150"/>
        </w:tabs>
        <w:jc w:val="center"/>
        <w:rPr>
          <w:rFonts w:ascii="Arial" w:hAnsi="Arial" w:cs="Arial"/>
        </w:rPr>
      </w:pPr>
      <w:r>
        <w:rPr>
          <w:rFonts w:ascii="Arial" w:hAnsi="Arial" w:cs="Arial"/>
        </w:rPr>
        <w:t>EC</w:t>
      </w:r>
      <w:r w:rsidR="00ED3335">
        <w:rPr>
          <w:rFonts w:ascii="Arial" w:hAnsi="Arial" w:cs="Arial"/>
        </w:rPr>
        <w:t>3</w:t>
      </w:r>
      <w:r w:rsidR="002F3416">
        <w:rPr>
          <w:rFonts w:ascii="Arial" w:hAnsi="Arial" w:cs="Arial"/>
        </w:rPr>
        <w:t>72</w:t>
      </w:r>
      <w:r>
        <w:rPr>
          <w:rFonts w:ascii="Arial" w:hAnsi="Arial" w:cs="Arial"/>
        </w:rPr>
        <w:t xml:space="preserve">: </w:t>
      </w:r>
      <w:r w:rsidR="002F3416">
        <w:rPr>
          <w:rFonts w:ascii="Arial" w:hAnsi="Arial" w:cs="Arial"/>
        </w:rPr>
        <w:t>International Trade</w:t>
      </w:r>
    </w:p>
    <w:p w:rsidR="002217BC" w:rsidRDefault="002217BC" w:rsidP="002217BC">
      <w:pPr>
        <w:tabs>
          <w:tab w:val="left" w:pos="6150"/>
        </w:tabs>
        <w:jc w:val="center"/>
        <w:rPr>
          <w:rFonts w:ascii="Arial" w:hAnsi="Arial" w:cs="Arial"/>
        </w:rPr>
      </w:pPr>
    </w:p>
    <w:p w:rsidR="002217BC" w:rsidRDefault="002217BC" w:rsidP="002217BC">
      <w:pPr>
        <w:tabs>
          <w:tab w:val="left" w:pos="6150"/>
        </w:tabs>
        <w:rPr>
          <w:rFonts w:ascii="Arial" w:hAnsi="Arial" w:cs="Arial"/>
        </w:rPr>
      </w:pPr>
      <w:r>
        <w:rPr>
          <w:rFonts w:ascii="Arial" w:hAnsi="Arial" w:cs="Arial"/>
        </w:rPr>
        <w:t>Dr. Karl Petrick                                                     kpetrick@wne.edu</w:t>
      </w:r>
    </w:p>
    <w:p w:rsidR="002217BC" w:rsidRDefault="002217BC" w:rsidP="002217BC">
      <w:pPr>
        <w:tabs>
          <w:tab w:val="left" w:pos="6150"/>
        </w:tabs>
        <w:rPr>
          <w:rFonts w:ascii="Arial" w:hAnsi="Arial" w:cs="Arial"/>
        </w:rPr>
      </w:pPr>
      <w:r>
        <w:rPr>
          <w:rFonts w:ascii="Arial" w:hAnsi="Arial" w:cs="Arial"/>
        </w:rPr>
        <w:t>Office: Emerson Hall 10</w:t>
      </w:r>
      <w:r w:rsidR="00424D5C">
        <w:rPr>
          <w:rFonts w:ascii="Arial" w:hAnsi="Arial" w:cs="Arial"/>
        </w:rPr>
        <w:t>3</w:t>
      </w:r>
      <w:r w:rsidR="00C73A51">
        <w:rPr>
          <w:rFonts w:ascii="Arial" w:hAnsi="Arial" w:cs="Arial"/>
        </w:rPr>
        <w:t xml:space="preserve">                                     O</w:t>
      </w:r>
      <w:r w:rsidR="00D83C3F">
        <w:rPr>
          <w:rFonts w:ascii="Arial" w:hAnsi="Arial" w:cs="Arial"/>
        </w:rPr>
        <w:t>ffice Hours:</w:t>
      </w:r>
    </w:p>
    <w:p w:rsidR="002217BC" w:rsidRDefault="002217BC" w:rsidP="00C73A51">
      <w:pPr>
        <w:tabs>
          <w:tab w:val="left" w:pos="6150"/>
        </w:tabs>
        <w:ind w:left="2880" w:hanging="2880"/>
        <w:rPr>
          <w:rFonts w:ascii="Arial" w:hAnsi="Arial" w:cs="Arial"/>
        </w:rPr>
      </w:pPr>
      <w:r>
        <w:rPr>
          <w:rFonts w:ascii="Arial" w:hAnsi="Arial" w:cs="Arial"/>
        </w:rPr>
        <w:t>Phone: (413) 782-1601</w:t>
      </w:r>
      <w:r w:rsidR="00C73A51">
        <w:rPr>
          <w:rFonts w:ascii="Arial" w:hAnsi="Arial" w:cs="Arial"/>
        </w:rPr>
        <w:tab/>
        <w:t xml:space="preserve">                                  </w:t>
      </w:r>
      <w:r w:rsidR="00BC5843">
        <w:rPr>
          <w:rFonts w:ascii="Arial" w:hAnsi="Arial" w:cs="Arial"/>
        </w:rPr>
        <w:t xml:space="preserve">Mon </w:t>
      </w:r>
      <w:r w:rsidR="00C73A51">
        <w:rPr>
          <w:rFonts w:ascii="Arial" w:hAnsi="Arial" w:cs="Arial"/>
        </w:rPr>
        <w:t xml:space="preserve">9-11, 3:30-4:30, </w:t>
      </w:r>
      <w:r w:rsidR="00BC5843">
        <w:rPr>
          <w:rFonts w:ascii="Arial" w:hAnsi="Arial" w:cs="Arial"/>
        </w:rPr>
        <w:t>Wed</w:t>
      </w:r>
      <w:r w:rsidR="00D83C3F">
        <w:rPr>
          <w:rFonts w:ascii="Arial" w:hAnsi="Arial" w:cs="Arial"/>
        </w:rPr>
        <w:t xml:space="preserve">, </w:t>
      </w:r>
      <w:r w:rsidR="00BC5843">
        <w:rPr>
          <w:rFonts w:ascii="Arial" w:hAnsi="Arial" w:cs="Arial"/>
        </w:rPr>
        <w:t>9-11</w:t>
      </w:r>
    </w:p>
    <w:p w:rsidR="002217BC" w:rsidRDefault="002217BC" w:rsidP="002217BC">
      <w:pPr>
        <w:tabs>
          <w:tab w:val="left" w:pos="6150"/>
        </w:tabs>
        <w:rPr>
          <w:rFonts w:ascii="Arial" w:hAnsi="Arial" w:cs="Arial"/>
        </w:rPr>
      </w:pPr>
    </w:p>
    <w:p w:rsidR="002217BC" w:rsidRDefault="002217BC" w:rsidP="002217BC">
      <w:pPr>
        <w:tabs>
          <w:tab w:val="left" w:pos="6150"/>
        </w:tabs>
        <w:rPr>
          <w:rFonts w:ascii="Arial" w:hAnsi="Arial" w:cs="Arial"/>
        </w:rPr>
      </w:pPr>
    </w:p>
    <w:p w:rsidR="005C7CEB" w:rsidRDefault="005C7CEB" w:rsidP="002217BC">
      <w:pPr>
        <w:autoSpaceDE w:val="0"/>
        <w:autoSpaceDN w:val="0"/>
        <w:adjustRightInd w:val="0"/>
        <w:rPr>
          <w:rFonts w:ascii="Arial" w:hAnsi="Arial" w:cs="Arial"/>
          <w:b/>
          <w:u w:val="single"/>
        </w:rPr>
      </w:pPr>
      <w:r>
        <w:rPr>
          <w:rFonts w:ascii="Arial" w:hAnsi="Arial" w:cs="Arial"/>
          <w:b/>
          <w:u w:val="single"/>
        </w:rPr>
        <w:t>REQUIRED TEXT:</w:t>
      </w:r>
    </w:p>
    <w:p w:rsidR="005C7CEB" w:rsidRDefault="005C7CEB" w:rsidP="002217BC">
      <w:pPr>
        <w:autoSpaceDE w:val="0"/>
        <w:autoSpaceDN w:val="0"/>
        <w:adjustRightInd w:val="0"/>
        <w:rPr>
          <w:rFonts w:ascii="Arial" w:hAnsi="Arial" w:cs="Arial"/>
          <w:b/>
          <w:u w:val="single"/>
        </w:rPr>
      </w:pPr>
    </w:p>
    <w:p w:rsidR="005C7CEB" w:rsidRDefault="00452B33" w:rsidP="002217BC">
      <w:pPr>
        <w:autoSpaceDE w:val="0"/>
        <w:autoSpaceDN w:val="0"/>
        <w:adjustRightInd w:val="0"/>
        <w:rPr>
          <w:rFonts w:ascii="Arial" w:hAnsi="Arial" w:cs="Arial"/>
        </w:rPr>
      </w:pPr>
      <w:r>
        <w:rPr>
          <w:rFonts w:ascii="Arial" w:hAnsi="Arial" w:cs="Arial"/>
        </w:rPr>
        <w:t xml:space="preserve">Krugman, P., Obstfeld, M. and Melitz, M. (2014) </w:t>
      </w:r>
      <w:r w:rsidR="002F3416" w:rsidRPr="002F3416">
        <w:rPr>
          <w:rFonts w:ascii="Arial" w:hAnsi="Arial" w:cs="Arial"/>
          <w:b/>
        </w:rPr>
        <w:t>International Economics</w:t>
      </w:r>
      <w:r>
        <w:rPr>
          <w:rFonts w:ascii="Arial" w:hAnsi="Arial" w:cs="Arial"/>
          <w:b/>
        </w:rPr>
        <w:t>:</w:t>
      </w:r>
      <w:r w:rsidR="00901475">
        <w:rPr>
          <w:rFonts w:ascii="Arial" w:hAnsi="Arial" w:cs="Arial"/>
          <w:b/>
        </w:rPr>
        <w:t xml:space="preserve"> </w:t>
      </w:r>
      <w:r>
        <w:rPr>
          <w:rFonts w:ascii="Arial" w:hAnsi="Arial" w:cs="Arial"/>
          <w:b/>
        </w:rPr>
        <w:t>Theory and Policy</w:t>
      </w:r>
      <w:r w:rsidR="002F3416">
        <w:rPr>
          <w:rFonts w:ascii="Arial" w:hAnsi="Arial" w:cs="Arial"/>
        </w:rPr>
        <w:t xml:space="preserve">, </w:t>
      </w:r>
      <w:r>
        <w:rPr>
          <w:rFonts w:ascii="Arial" w:hAnsi="Arial" w:cs="Arial"/>
        </w:rPr>
        <w:t>10</w:t>
      </w:r>
      <w:r w:rsidR="002F3416" w:rsidRPr="002F3416">
        <w:rPr>
          <w:rFonts w:ascii="Arial" w:hAnsi="Arial" w:cs="Arial"/>
          <w:vertAlign w:val="superscript"/>
        </w:rPr>
        <w:t>th</w:t>
      </w:r>
      <w:r w:rsidR="002F3416">
        <w:rPr>
          <w:rFonts w:ascii="Arial" w:hAnsi="Arial" w:cs="Arial"/>
        </w:rPr>
        <w:t xml:space="preserve"> ed. </w:t>
      </w:r>
      <w:r>
        <w:rPr>
          <w:rFonts w:ascii="Arial" w:hAnsi="Arial" w:cs="Arial"/>
        </w:rPr>
        <w:t>Pearson, New Jersey</w:t>
      </w:r>
    </w:p>
    <w:p w:rsidR="002F3416" w:rsidRDefault="002F3416" w:rsidP="002217BC">
      <w:pPr>
        <w:autoSpaceDE w:val="0"/>
        <w:autoSpaceDN w:val="0"/>
        <w:adjustRightInd w:val="0"/>
        <w:rPr>
          <w:rFonts w:ascii="Arial" w:hAnsi="Arial" w:cs="Arial"/>
        </w:rPr>
      </w:pPr>
    </w:p>
    <w:p w:rsidR="005C7CEB" w:rsidRDefault="005C7CEB" w:rsidP="002217BC">
      <w:pPr>
        <w:autoSpaceDE w:val="0"/>
        <w:autoSpaceDN w:val="0"/>
        <w:adjustRightInd w:val="0"/>
        <w:rPr>
          <w:rFonts w:ascii="Arial" w:hAnsi="Arial" w:cs="Arial"/>
          <w:b/>
          <w:u w:val="single"/>
        </w:rPr>
      </w:pPr>
      <w:r w:rsidRPr="005C7CEB">
        <w:rPr>
          <w:rFonts w:ascii="Arial" w:hAnsi="Arial" w:cs="Arial"/>
          <w:b/>
          <w:u w:val="single"/>
        </w:rPr>
        <w:t xml:space="preserve">RECOMMENDED </w:t>
      </w:r>
      <w:r w:rsidR="006B33A4">
        <w:rPr>
          <w:rFonts w:ascii="Arial" w:hAnsi="Arial" w:cs="Arial"/>
          <w:b/>
          <w:u w:val="single"/>
        </w:rPr>
        <w:t xml:space="preserve">OUTSIDE </w:t>
      </w:r>
      <w:r w:rsidRPr="005C7CEB">
        <w:rPr>
          <w:rFonts w:ascii="Arial" w:hAnsi="Arial" w:cs="Arial"/>
          <w:b/>
          <w:u w:val="single"/>
        </w:rPr>
        <w:t xml:space="preserve">READING:  </w:t>
      </w:r>
    </w:p>
    <w:p w:rsidR="005C7CEB" w:rsidRDefault="005C7CEB" w:rsidP="002217BC">
      <w:pPr>
        <w:autoSpaceDE w:val="0"/>
        <w:autoSpaceDN w:val="0"/>
        <w:adjustRightInd w:val="0"/>
        <w:rPr>
          <w:rFonts w:ascii="Arial" w:hAnsi="Arial" w:cs="Arial"/>
          <w:b/>
          <w:u w:val="single"/>
        </w:rPr>
      </w:pPr>
    </w:p>
    <w:p w:rsidR="006B33A4" w:rsidRPr="006B33A4" w:rsidRDefault="006B33A4" w:rsidP="002217BC">
      <w:pPr>
        <w:autoSpaceDE w:val="0"/>
        <w:autoSpaceDN w:val="0"/>
        <w:adjustRightInd w:val="0"/>
        <w:rPr>
          <w:rFonts w:ascii="Arial" w:hAnsi="Arial" w:cs="Arial"/>
        </w:rPr>
      </w:pPr>
      <w:r>
        <w:rPr>
          <w:rFonts w:ascii="Arial" w:hAnsi="Arial" w:cs="Arial"/>
        </w:rPr>
        <w:t xml:space="preserve">The </w:t>
      </w:r>
      <w:r w:rsidRPr="006B33A4">
        <w:rPr>
          <w:rFonts w:ascii="Arial" w:hAnsi="Arial" w:cs="Arial"/>
          <w:b/>
          <w:u w:val="single"/>
        </w:rPr>
        <w:t>World Trade Organization</w:t>
      </w:r>
      <w:r>
        <w:rPr>
          <w:rFonts w:ascii="Arial" w:hAnsi="Arial" w:cs="Arial"/>
        </w:rPr>
        <w:t xml:space="preserve"> is the governing body regarding international trade agreements: (</w:t>
      </w:r>
      <w:r w:rsidRPr="006B33A4">
        <w:rPr>
          <w:rFonts w:ascii="Arial" w:hAnsi="Arial" w:cs="Arial"/>
        </w:rPr>
        <w:t>http://www.wto.org/</w:t>
      </w:r>
      <w:r>
        <w:rPr>
          <w:rFonts w:ascii="Arial" w:hAnsi="Arial" w:cs="Arial"/>
        </w:rPr>
        <w:t>)</w:t>
      </w:r>
    </w:p>
    <w:p w:rsidR="006B33A4" w:rsidRDefault="006B33A4" w:rsidP="005C7CEB">
      <w:pPr>
        <w:autoSpaceDE w:val="0"/>
        <w:autoSpaceDN w:val="0"/>
        <w:adjustRightInd w:val="0"/>
        <w:rPr>
          <w:rFonts w:ascii="Arial" w:hAnsi="Arial" w:cs="Arial"/>
          <w:b/>
          <w:u w:val="single"/>
        </w:rPr>
      </w:pPr>
    </w:p>
    <w:p w:rsidR="001E6A6D" w:rsidRDefault="001E6A6D" w:rsidP="005C7CEB">
      <w:pPr>
        <w:autoSpaceDE w:val="0"/>
        <w:autoSpaceDN w:val="0"/>
        <w:adjustRightInd w:val="0"/>
        <w:rPr>
          <w:rFonts w:ascii="Arial" w:hAnsi="Arial" w:cs="Arial"/>
        </w:rPr>
      </w:pPr>
      <w:r w:rsidRPr="001E6A6D">
        <w:rPr>
          <w:rFonts w:ascii="Arial" w:hAnsi="Arial" w:cs="Arial"/>
          <w:b/>
          <w:u w:val="single"/>
        </w:rPr>
        <w:t>IMF Survey Magazine</w:t>
      </w:r>
      <w:r>
        <w:rPr>
          <w:rFonts w:ascii="Arial" w:hAnsi="Arial" w:cs="Arial"/>
        </w:rPr>
        <w:t xml:space="preserve"> is a weekly online magazine from the International </w:t>
      </w:r>
      <w:r w:rsidRPr="006B33A4">
        <w:rPr>
          <w:rFonts w:ascii="Arial" w:hAnsi="Arial" w:cs="Arial"/>
        </w:rPr>
        <w:t>Monetary Fund (</w:t>
      </w:r>
      <w:hyperlink r:id="rId6" w:history="1">
        <w:r w:rsidR="006B33A4" w:rsidRPr="006B33A4">
          <w:rPr>
            <w:rStyle w:val="Hyperlink"/>
            <w:rFonts w:ascii="Arial" w:hAnsi="Arial" w:cs="Arial"/>
            <w:color w:val="auto"/>
          </w:rPr>
          <w:t>http://www.imf.org/external/pubs/ft/survey/so/home.aspx</w:t>
        </w:r>
      </w:hyperlink>
      <w:r w:rsidRPr="006B33A4">
        <w:rPr>
          <w:rFonts w:ascii="Arial" w:hAnsi="Arial" w:cs="Arial"/>
        </w:rPr>
        <w:t>)</w:t>
      </w:r>
    </w:p>
    <w:p w:rsidR="006B33A4" w:rsidRDefault="006B33A4" w:rsidP="005C7CEB">
      <w:pPr>
        <w:autoSpaceDE w:val="0"/>
        <w:autoSpaceDN w:val="0"/>
        <w:adjustRightInd w:val="0"/>
        <w:rPr>
          <w:rFonts w:ascii="Arial" w:hAnsi="Arial" w:cs="Arial"/>
        </w:rPr>
      </w:pPr>
    </w:p>
    <w:p w:rsidR="006B33A4" w:rsidRDefault="006B33A4" w:rsidP="005C7CEB">
      <w:pPr>
        <w:autoSpaceDE w:val="0"/>
        <w:autoSpaceDN w:val="0"/>
        <w:adjustRightInd w:val="0"/>
        <w:rPr>
          <w:rFonts w:ascii="Arial" w:hAnsi="Arial" w:cs="Arial"/>
        </w:rPr>
      </w:pPr>
      <w:r>
        <w:rPr>
          <w:rFonts w:ascii="Arial" w:hAnsi="Arial" w:cs="Arial"/>
        </w:rPr>
        <w:t>The United Nations also has a permanent conference on international trade and development (</w:t>
      </w:r>
      <w:r w:rsidRPr="006B33A4">
        <w:rPr>
          <w:rFonts w:ascii="Arial" w:hAnsi="Arial" w:cs="Arial"/>
          <w:b/>
          <w:u w:val="single"/>
        </w:rPr>
        <w:t>UNCTAD</w:t>
      </w:r>
      <w:r>
        <w:rPr>
          <w:rFonts w:ascii="Arial" w:hAnsi="Arial" w:cs="Arial"/>
        </w:rPr>
        <w:t xml:space="preserve">) </w:t>
      </w:r>
      <w:r w:rsidRPr="006B33A4">
        <w:rPr>
          <w:rFonts w:ascii="Arial" w:hAnsi="Arial" w:cs="Arial"/>
        </w:rPr>
        <w:t>(</w:t>
      </w:r>
      <w:hyperlink r:id="rId7" w:history="1">
        <w:r w:rsidRPr="006B33A4">
          <w:rPr>
            <w:rStyle w:val="Hyperlink"/>
            <w:rFonts w:ascii="Arial" w:hAnsi="Arial" w:cs="Arial"/>
            <w:color w:val="auto"/>
          </w:rPr>
          <w:t>http://www.unctad.org/Templates/StartPage.asp?intItemID=2068</w:t>
        </w:r>
      </w:hyperlink>
      <w:r w:rsidRPr="006B33A4">
        <w:rPr>
          <w:rFonts w:ascii="Arial" w:hAnsi="Arial" w:cs="Arial"/>
        </w:rPr>
        <w:t>)</w:t>
      </w:r>
    </w:p>
    <w:p w:rsidR="001E6A6D" w:rsidRDefault="001E6A6D" w:rsidP="005C7CEB">
      <w:pPr>
        <w:autoSpaceDE w:val="0"/>
        <w:autoSpaceDN w:val="0"/>
        <w:adjustRightInd w:val="0"/>
        <w:rPr>
          <w:rFonts w:ascii="Arial" w:hAnsi="Arial" w:cs="Arial"/>
        </w:rPr>
      </w:pPr>
    </w:p>
    <w:p w:rsidR="005C7CEB" w:rsidRPr="00E91DA1" w:rsidRDefault="005C7CEB" w:rsidP="005C7CEB">
      <w:pPr>
        <w:autoSpaceDE w:val="0"/>
        <w:autoSpaceDN w:val="0"/>
        <w:adjustRightInd w:val="0"/>
        <w:rPr>
          <w:rFonts w:ascii="Arial" w:hAnsi="Arial" w:cs="Arial"/>
        </w:rPr>
      </w:pPr>
      <w:r w:rsidRPr="005545B2">
        <w:rPr>
          <w:rFonts w:ascii="Arial" w:hAnsi="Arial" w:cs="Arial"/>
        </w:rPr>
        <w:t xml:space="preserve">Reading the newspaper daily also strongly recommended.  </w:t>
      </w:r>
      <w:r w:rsidRPr="005545B2">
        <w:rPr>
          <w:rFonts w:ascii="Arial" w:hAnsi="Arial" w:cs="Arial"/>
          <w:b/>
          <w:u w:val="single"/>
        </w:rPr>
        <w:t>The Republican</w:t>
      </w:r>
      <w:r w:rsidRPr="005545B2">
        <w:rPr>
          <w:rFonts w:ascii="Arial" w:hAnsi="Arial" w:cs="Arial"/>
        </w:rPr>
        <w:t xml:space="preserve"> is </w:t>
      </w:r>
      <w:r w:rsidR="001E6A6D" w:rsidRPr="005545B2">
        <w:rPr>
          <w:rFonts w:ascii="Arial" w:hAnsi="Arial" w:cs="Arial"/>
        </w:rPr>
        <w:t xml:space="preserve">okay for </w:t>
      </w:r>
      <w:r w:rsidRPr="005545B2">
        <w:rPr>
          <w:rFonts w:ascii="Arial" w:hAnsi="Arial" w:cs="Arial"/>
        </w:rPr>
        <w:t>coverage of international news</w:t>
      </w:r>
      <w:r w:rsidR="00157AF0" w:rsidRPr="005545B2">
        <w:rPr>
          <w:rFonts w:ascii="Arial" w:hAnsi="Arial" w:cs="Arial"/>
        </w:rPr>
        <w:t>, but not great</w:t>
      </w:r>
      <w:r w:rsidRPr="005545B2">
        <w:rPr>
          <w:rFonts w:ascii="Arial" w:hAnsi="Arial" w:cs="Arial"/>
        </w:rPr>
        <w:t xml:space="preserve">.  </w:t>
      </w:r>
      <w:r w:rsidR="00157AF0" w:rsidRPr="005545B2">
        <w:rPr>
          <w:rFonts w:ascii="Arial" w:hAnsi="Arial" w:cs="Arial"/>
        </w:rPr>
        <w:t>Th</w:t>
      </w:r>
      <w:r w:rsidRPr="005545B2">
        <w:rPr>
          <w:rFonts w:ascii="Arial" w:hAnsi="Arial" w:cs="Arial"/>
        </w:rPr>
        <w:t xml:space="preserve">ere are free copies all over campus, so there is no excuse for not reading it really.  </w:t>
      </w:r>
      <w:r w:rsidRPr="005545B2">
        <w:rPr>
          <w:rFonts w:ascii="Arial" w:hAnsi="Arial" w:cs="Arial"/>
          <w:b/>
          <w:u w:val="single"/>
        </w:rPr>
        <w:t>The Wall Street Journal</w:t>
      </w:r>
      <w:r w:rsidRPr="005545B2">
        <w:rPr>
          <w:rFonts w:ascii="Arial" w:hAnsi="Arial" w:cs="Arial"/>
        </w:rPr>
        <w:t xml:space="preserve">   </w:t>
      </w:r>
      <w:r w:rsidR="003C4746" w:rsidRPr="005545B2">
        <w:rPr>
          <w:rFonts w:ascii="Arial" w:hAnsi="Arial" w:cs="Arial"/>
        </w:rPr>
        <w:t>(</w:t>
      </w:r>
      <w:hyperlink r:id="rId8" w:history="1">
        <w:r w:rsidR="003C4746" w:rsidRPr="005545B2">
          <w:rPr>
            <w:rStyle w:val="Hyperlink"/>
            <w:rFonts w:ascii="Arial" w:hAnsi="Arial" w:cs="Arial"/>
            <w:color w:val="auto"/>
          </w:rPr>
          <w:t>http://online.wsj.com/public/us</w:t>
        </w:r>
      </w:hyperlink>
      <w:r w:rsidR="003C4746" w:rsidRPr="005545B2">
        <w:rPr>
          <w:rFonts w:ascii="Arial" w:hAnsi="Arial" w:cs="Arial"/>
        </w:rPr>
        <w:t xml:space="preserve">)  </w:t>
      </w:r>
      <w:r w:rsidRPr="005545B2">
        <w:rPr>
          <w:rFonts w:ascii="Arial" w:hAnsi="Arial" w:cs="Arial"/>
        </w:rPr>
        <w:t xml:space="preserve">is even more complete in terms of international coverage, </w:t>
      </w:r>
      <w:r w:rsidR="00452B33">
        <w:rPr>
          <w:rFonts w:ascii="Arial" w:hAnsi="Arial" w:cs="Arial"/>
        </w:rPr>
        <w:t xml:space="preserve">also available for free on campus, </w:t>
      </w:r>
      <w:r w:rsidRPr="005545B2">
        <w:rPr>
          <w:rFonts w:ascii="Arial" w:hAnsi="Arial" w:cs="Arial"/>
        </w:rPr>
        <w:t>and you can get a discounted student subscription</w:t>
      </w:r>
      <w:r w:rsidR="005545B2">
        <w:rPr>
          <w:rFonts w:ascii="Arial" w:hAnsi="Arial" w:cs="Arial"/>
        </w:rPr>
        <w:t xml:space="preserve"> for the print version</w:t>
      </w:r>
      <w:r w:rsidRPr="005545B2">
        <w:rPr>
          <w:rFonts w:ascii="Arial" w:hAnsi="Arial" w:cs="Arial"/>
        </w:rPr>
        <w:t>.</w:t>
      </w:r>
      <w:r w:rsidR="00A742F9" w:rsidRPr="005545B2">
        <w:rPr>
          <w:rFonts w:ascii="Arial" w:hAnsi="Arial" w:cs="Arial"/>
        </w:rPr>
        <w:t xml:space="preserve"> The </w:t>
      </w:r>
      <w:r w:rsidR="00A742F9" w:rsidRPr="006B33A4">
        <w:rPr>
          <w:rFonts w:ascii="Arial" w:hAnsi="Arial" w:cs="Arial"/>
          <w:b/>
          <w:u w:val="single"/>
        </w:rPr>
        <w:t>Financial Times</w:t>
      </w:r>
      <w:r w:rsidR="003C4746" w:rsidRPr="005545B2">
        <w:rPr>
          <w:rFonts w:ascii="Arial" w:hAnsi="Arial" w:cs="Arial"/>
        </w:rPr>
        <w:t xml:space="preserve"> (</w:t>
      </w:r>
      <w:hyperlink r:id="rId9" w:history="1">
        <w:r w:rsidR="003C4746" w:rsidRPr="005545B2">
          <w:rPr>
            <w:rStyle w:val="Hyperlink"/>
            <w:rFonts w:ascii="Arial" w:hAnsi="Arial" w:cs="Arial"/>
            <w:color w:val="auto"/>
          </w:rPr>
          <w:t>http://www.ft.com/home/us</w:t>
        </w:r>
      </w:hyperlink>
      <w:r w:rsidR="003C4746" w:rsidRPr="005545B2">
        <w:rPr>
          <w:rFonts w:ascii="Arial" w:hAnsi="Arial" w:cs="Arial"/>
        </w:rPr>
        <w:t xml:space="preserve">) </w:t>
      </w:r>
      <w:r w:rsidR="00A742F9" w:rsidRPr="005545B2">
        <w:rPr>
          <w:rFonts w:ascii="Arial" w:hAnsi="Arial" w:cs="Arial"/>
        </w:rPr>
        <w:t xml:space="preserve">is also </w:t>
      </w:r>
      <w:r w:rsidR="00452B33">
        <w:rPr>
          <w:rFonts w:ascii="Arial" w:hAnsi="Arial" w:cs="Arial"/>
        </w:rPr>
        <w:t>available for free on campus,</w:t>
      </w:r>
      <w:r w:rsidR="00A742F9" w:rsidRPr="005545B2">
        <w:rPr>
          <w:rFonts w:ascii="Arial" w:hAnsi="Arial" w:cs="Arial"/>
        </w:rPr>
        <w:t xml:space="preserve"> great </w:t>
      </w:r>
      <w:r w:rsidR="00A742F9" w:rsidRPr="00E91DA1">
        <w:rPr>
          <w:rFonts w:ascii="Arial" w:hAnsi="Arial" w:cs="Arial"/>
        </w:rPr>
        <w:t>resource</w:t>
      </w:r>
      <w:r w:rsidR="005545B2" w:rsidRPr="00E91DA1">
        <w:rPr>
          <w:rFonts w:ascii="Arial" w:hAnsi="Arial" w:cs="Arial"/>
        </w:rPr>
        <w:t xml:space="preserve"> for current events</w:t>
      </w:r>
      <w:r w:rsidR="00452B33">
        <w:rPr>
          <w:rFonts w:ascii="Arial" w:hAnsi="Arial" w:cs="Arial"/>
        </w:rPr>
        <w:t>- it’s also easy to spot because unlike other newspapers it is printed on pink paper</w:t>
      </w:r>
      <w:r w:rsidR="00901475">
        <w:rPr>
          <w:rFonts w:ascii="Arial" w:hAnsi="Arial" w:cs="Arial"/>
        </w:rPr>
        <w:t xml:space="preserve">.  </w:t>
      </w:r>
      <w:r w:rsidR="006B33A4" w:rsidRPr="00E91DA1">
        <w:rPr>
          <w:rFonts w:ascii="Arial" w:hAnsi="Arial" w:cs="Arial"/>
          <w:b/>
          <w:u w:val="single"/>
        </w:rPr>
        <w:t>The Economist</w:t>
      </w:r>
      <w:r w:rsidR="006B33A4" w:rsidRPr="00E91DA1">
        <w:rPr>
          <w:rFonts w:ascii="Arial" w:hAnsi="Arial" w:cs="Arial"/>
        </w:rPr>
        <w:t xml:space="preserve"> </w:t>
      </w:r>
      <w:r w:rsidR="00E91DA1" w:rsidRPr="00E91DA1">
        <w:rPr>
          <w:rFonts w:ascii="Arial" w:hAnsi="Arial" w:cs="Arial"/>
        </w:rPr>
        <w:t>(</w:t>
      </w:r>
      <w:hyperlink r:id="rId10" w:history="1">
        <w:r w:rsidR="00E91DA1" w:rsidRPr="00E91DA1">
          <w:rPr>
            <w:rStyle w:val="Hyperlink"/>
            <w:rFonts w:ascii="Arial" w:hAnsi="Arial" w:cs="Arial"/>
            <w:color w:val="auto"/>
          </w:rPr>
          <w:t>http://www.economist.com/</w:t>
        </w:r>
      </w:hyperlink>
      <w:r w:rsidR="00E91DA1" w:rsidRPr="00E91DA1">
        <w:rPr>
          <w:rFonts w:ascii="Arial" w:hAnsi="Arial" w:cs="Arial"/>
        </w:rPr>
        <w:t>) is a weekly magazine</w:t>
      </w:r>
      <w:r w:rsidR="00E91DA1">
        <w:rPr>
          <w:rFonts w:ascii="Arial" w:hAnsi="Arial" w:cs="Arial"/>
        </w:rPr>
        <w:t xml:space="preserve"> that covers a lot of international issues, and is available in the library.</w:t>
      </w:r>
    </w:p>
    <w:p w:rsidR="005C7CEB" w:rsidRPr="00E91DA1" w:rsidRDefault="005C7CEB" w:rsidP="005C7CEB">
      <w:pPr>
        <w:autoSpaceDE w:val="0"/>
        <w:autoSpaceDN w:val="0"/>
        <w:adjustRightInd w:val="0"/>
        <w:rPr>
          <w:rFonts w:ascii="Arial" w:hAnsi="Arial" w:cs="Arial"/>
        </w:rPr>
      </w:pPr>
    </w:p>
    <w:p w:rsidR="005C7CEB" w:rsidRDefault="005C7CEB" w:rsidP="005C7CEB">
      <w:pPr>
        <w:autoSpaceDE w:val="0"/>
        <w:autoSpaceDN w:val="0"/>
        <w:adjustRightInd w:val="0"/>
        <w:rPr>
          <w:rFonts w:ascii="Arial" w:hAnsi="Arial" w:cs="Arial"/>
        </w:rPr>
      </w:pPr>
      <w:r w:rsidRPr="00E91DA1">
        <w:rPr>
          <w:rFonts w:ascii="Arial" w:hAnsi="Arial" w:cs="Arial"/>
          <w:b/>
          <w:u w:val="single"/>
        </w:rPr>
        <w:t>Lecture material and class handouts</w:t>
      </w:r>
      <w:r w:rsidRPr="00E91DA1">
        <w:rPr>
          <w:rFonts w:ascii="Arial" w:hAnsi="Arial" w:cs="Arial"/>
        </w:rPr>
        <w:t>: The lecture slides will be posted online.  I</w:t>
      </w:r>
      <w:r>
        <w:rPr>
          <w:rFonts w:ascii="Arial" w:hAnsi="Arial" w:cs="Arial"/>
        </w:rPr>
        <w:t xml:space="preserve"> am always looking for material that will illustrate the topics that we are discussing.  If at all possible, I will post online links to this material.  If I am unable to do that I will hand out hard copies in class.</w:t>
      </w:r>
    </w:p>
    <w:p w:rsidR="00901475" w:rsidRDefault="00901475" w:rsidP="005C7CEB">
      <w:pPr>
        <w:autoSpaceDE w:val="0"/>
        <w:autoSpaceDN w:val="0"/>
        <w:adjustRightInd w:val="0"/>
        <w:rPr>
          <w:rFonts w:ascii="Arial" w:hAnsi="Arial" w:cs="Arial"/>
        </w:rPr>
      </w:pPr>
    </w:p>
    <w:p w:rsidR="00C73A51" w:rsidRDefault="00C73A51" w:rsidP="005C7CEB">
      <w:pPr>
        <w:autoSpaceDE w:val="0"/>
        <w:autoSpaceDN w:val="0"/>
        <w:adjustRightInd w:val="0"/>
        <w:rPr>
          <w:rFonts w:ascii="Arial" w:hAnsi="Arial" w:cs="Arial"/>
        </w:rPr>
      </w:pPr>
      <w:bookmarkStart w:id="0" w:name="_GoBack"/>
      <w:bookmarkEnd w:id="0"/>
    </w:p>
    <w:p w:rsidR="005C7CEB" w:rsidRDefault="005C7CEB" w:rsidP="005C7CEB">
      <w:pPr>
        <w:autoSpaceDE w:val="0"/>
        <w:autoSpaceDN w:val="0"/>
        <w:adjustRightInd w:val="0"/>
        <w:rPr>
          <w:rFonts w:ascii="Arial" w:hAnsi="Arial" w:cs="Arial"/>
        </w:rPr>
      </w:pPr>
    </w:p>
    <w:p w:rsidR="00091E5F" w:rsidRPr="0061747B" w:rsidRDefault="00091E5F" w:rsidP="00091E5F">
      <w:pPr>
        <w:autoSpaceDE w:val="0"/>
        <w:autoSpaceDN w:val="0"/>
        <w:adjustRightInd w:val="0"/>
        <w:rPr>
          <w:rFonts w:ascii="Arial" w:hAnsi="Arial" w:cs="Arial"/>
          <w:b/>
          <w:bCs/>
          <w:u w:val="single"/>
        </w:rPr>
      </w:pPr>
      <w:r w:rsidRPr="0061747B">
        <w:rPr>
          <w:rFonts w:ascii="Arial" w:hAnsi="Arial" w:cs="Arial"/>
          <w:b/>
          <w:bCs/>
          <w:u w:val="single"/>
        </w:rPr>
        <w:lastRenderedPageBreak/>
        <w:t xml:space="preserve">COURSE </w:t>
      </w:r>
      <w:r>
        <w:rPr>
          <w:rFonts w:ascii="Arial" w:hAnsi="Arial" w:cs="Arial"/>
          <w:b/>
          <w:bCs/>
          <w:u w:val="single"/>
        </w:rPr>
        <w:t xml:space="preserve">DESCRIPTION </w:t>
      </w:r>
      <w:smartTag w:uri="urn:schemas-microsoft-com:office:smarttags" w:element="stockticker">
        <w:r>
          <w:rPr>
            <w:rFonts w:ascii="Arial" w:hAnsi="Arial" w:cs="Arial"/>
            <w:b/>
            <w:bCs/>
            <w:u w:val="single"/>
          </w:rPr>
          <w:t>AND</w:t>
        </w:r>
      </w:smartTag>
      <w:r>
        <w:rPr>
          <w:rFonts w:ascii="Arial" w:hAnsi="Arial" w:cs="Arial"/>
          <w:b/>
          <w:bCs/>
          <w:u w:val="single"/>
        </w:rPr>
        <w:t xml:space="preserve"> CONTENT</w:t>
      </w:r>
      <w:r w:rsidRPr="0061747B">
        <w:rPr>
          <w:rFonts w:ascii="Arial" w:hAnsi="Arial" w:cs="Arial"/>
          <w:b/>
          <w:bCs/>
          <w:u w:val="single"/>
        </w:rPr>
        <w:t>:</w:t>
      </w:r>
    </w:p>
    <w:p w:rsidR="00091E5F" w:rsidRDefault="00091E5F" w:rsidP="00091E5F">
      <w:pPr>
        <w:spacing w:before="100" w:beforeAutospacing="1" w:after="100" w:afterAutospacing="1"/>
        <w:rPr>
          <w:rFonts w:ascii="Arial" w:hAnsi="Arial" w:cs="Arial"/>
          <w:color w:val="000000"/>
        </w:rPr>
      </w:pPr>
      <w:r>
        <w:rPr>
          <w:rFonts w:ascii="Arial" w:hAnsi="Arial" w:cs="Arial"/>
          <w:color w:val="000000"/>
        </w:rPr>
        <w:t xml:space="preserve">The world’s economies continue to become increasingly globalized, with fewer and fewer barriers to international trade and financial flows, as well as improved communication technology which provides continuous links around the world.  None-the-less, there are some unique problems that arise from financial and trading relationships between nations.  EC372 is one of two courses that the Economics Department offers that investigate these problems in detail.  EC371 (International Monetary Economics) considers globalized finance for the most part and only briefly discusses trade.  You may have already taken that, or you might select it </w:t>
      </w:r>
      <w:r w:rsidR="00901475">
        <w:rPr>
          <w:rFonts w:ascii="Arial" w:hAnsi="Arial" w:cs="Arial"/>
          <w:color w:val="000000"/>
        </w:rPr>
        <w:t>later</w:t>
      </w:r>
      <w:r>
        <w:rPr>
          <w:rFonts w:ascii="Arial" w:hAnsi="Arial" w:cs="Arial"/>
          <w:color w:val="000000"/>
        </w:rPr>
        <w:t xml:space="preserve">.  This course will do the opposite: we will concentrate on the issues raised by the increased globalization of trade, and occasionally discuss how this affects financial issues as well.  The topics to be studied include: </w:t>
      </w:r>
      <w:r w:rsidR="00D01F04">
        <w:rPr>
          <w:rFonts w:ascii="Arial" w:hAnsi="Arial" w:cs="Arial"/>
          <w:color w:val="000000"/>
        </w:rPr>
        <w:t xml:space="preserve">trade </w:t>
      </w:r>
      <w:r w:rsidRPr="00C76F8D">
        <w:rPr>
          <w:rFonts w:ascii="Arial" w:hAnsi="Arial" w:cs="Arial"/>
          <w:color w:val="000000"/>
        </w:rPr>
        <w:t>theories</w:t>
      </w:r>
      <w:r>
        <w:rPr>
          <w:rFonts w:ascii="Arial" w:hAnsi="Arial" w:cs="Arial"/>
          <w:color w:val="000000"/>
        </w:rPr>
        <w:t xml:space="preserve">, </w:t>
      </w:r>
      <w:r w:rsidR="00D01F04">
        <w:rPr>
          <w:rFonts w:ascii="Arial" w:hAnsi="Arial" w:cs="Arial"/>
          <w:color w:val="000000"/>
        </w:rPr>
        <w:t>tariff and non-tariff barriers to trade</w:t>
      </w:r>
      <w:r>
        <w:rPr>
          <w:rFonts w:ascii="Arial" w:hAnsi="Arial" w:cs="Arial"/>
          <w:color w:val="000000"/>
        </w:rPr>
        <w:t xml:space="preserve">, </w:t>
      </w:r>
      <w:r w:rsidR="00D01F04">
        <w:rPr>
          <w:rFonts w:ascii="Arial" w:hAnsi="Arial" w:cs="Arial"/>
          <w:color w:val="000000"/>
        </w:rPr>
        <w:t>preferential trade agreements, and trade and economic growth</w:t>
      </w:r>
      <w:r>
        <w:rPr>
          <w:rFonts w:ascii="Arial" w:hAnsi="Arial" w:cs="Arial"/>
          <w:color w:val="000000"/>
        </w:rPr>
        <w:t>.</w:t>
      </w:r>
    </w:p>
    <w:p w:rsidR="00F05D89" w:rsidRDefault="00F05D89" w:rsidP="00F05D89">
      <w:pPr>
        <w:spacing w:before="100" w:beforeAutospacing="1" w:after="100" w:afterAutospacing="1"/>
        <w:rPr>
          <w:rFonts w:ascii="Arial" w:hAnsi="Arial" w:cs="Arial"/>
          <w:color w:val="000000"/>
        </w:rPr>
      </w:pPr>
      <w:r>
        <w:rPr>
          <w:rFonts w:ascii="Arial" w:hAnsi="Arial" w:cs="Arial"/>
          <w:color w:val="000000"/>
        </w:rPr>
        <w:t>Learning Outcomes:</w:t>
      </w:r>
    </w:p>
    <w:p w:rsidR="00F05D89" w:rsidRDefault="00F05D89" w:rsidP="00F05D89">
      <w:pPr>
        <w:spacing w:before="100" w:beforeAutospacing="1" w:after="100" w:afterAutospacing="1"/>
        <w:rPr>
          <w:rFonts w:ascii="Arial" w:hAnsi="Arial" w:cs="Arial"/>
          <w:color w:val="000000"/>
        </w:rPr>
      </w:pPr>
      <w:r>
        <w:rPr>
          <w:rFonts w:ascii="Arial" w:hAnsi="Arial" w:cs="Arial"/>
          <w:color w:val="000000"/>
        </w:rPr>
        <w:t>Upon completion of this course, students will be able to:</w:t>
      </w:r>
    </w:p>
    <w:p w:rsidR="00F05D89" w:rsidRDefault="00F05D89" w:rsidP="00F05D89">
      <w:pPr>
        <w:numPr>
          <w:ilvl w:val="0"/>
          <w:numId w:val="5"/>
        </w:numPr>
        <w:spacing w:before="100" w:beforeAutospacing="1" w:after="100" w:afterAutospacing="1"/>
        <w:rPr>
          <w:rFonts w:ascii="Arial" w:hAnsi="Arial" w:cs="Arial"/>
          <w:color w:val="000000"/>
        </w:rPr>
      </w:pPr>
      <w:r>
        <w:rPr>
          <w:rFonts w:ascii="Arial" w:hAnsi="Arial" w:cs="Arial"/>
          <w:color w:val="000000"/>
        </w:rPr>
        <w:t xml:space="preserve">Identify the main aspects of International </w:t>
      </w:r>
      <w:r w:rsidR="00091E5F">
        <w:rPr>
          <w:rFonts w:ascii="Arial" w:hAnsi="Arial" w:cs="Arial"/>
          <w:color w:val="000000"/>
        </w:rPr>
        <w:t>Trade</w:t>
      </w:r>
    </w:p>
    <w:p w:rsidR="00F05D89" w:rsidRDefault="00F05D89" w:rsidP="00F05D89">
      <w:pPr>
        <w:numPr>
          <w:ilvl w:val="0"/>
          <w:numId w:val="5"/>
        </w:numPr>
        <w:spacing w:before="100" w:beforeAutospacing="1" w:after="100" w:afterAutospacing="1"/>
        <w:rPr>
          <w:rFonts w:ascii="Arial" w:hAnsi="Arial" w:cs="Arial"/>
          <w:color w:val="000000"/>
        </w:rPr>
      </w:pPr>
      <w:r>
        <w:rPr>
          <w:rFonts w:ascii="Arial" w:hAnsi="Arial" w:cs="Arial"/>
          <w:color w:val="000000"/>
        </w:rPr>
        <w:t xml:space="preserve">Apply relevant theory to analyze open-ended questions regarding issues in International </w:t>
      </w:r>
      <w:r w:rsidR="00091E5F">
        <w:rPr>
          <w:rFonts w:ascii="Arial" w:hAnsi="Arial" w:cs="Arial"/>
          <w:color w:val="000000"/>
        </w:rPr>
        <w:t>Trade</w:t>
      </w:r>
    </w:p>
    <w:p w:rsidR="00F05D89" w:rsidRPr="00B96F9C" w:rsidRDefault="00F05D89" w:rsidP="00F05D89">
      <w:pPr>
        <w:autoSpaceDE w:val="0"/>
        <w:autoSpaceDN w:val="0"/>
        <w:adjustRightInd w:val="0"/>
        <w:rPr>
          <w:rFonts w:ascii="Arial" w:hAnsi="Arial" w:cs="Arial"/>
          <w:b/>
          <w:bCs/>
          <w:u w:val="single"/>
        </w:rPr>
      </w:pPr>
      <w:r w:rsidRPr="00B96F9C">
        <w:rPr>
          <w:rFonts w:ascii="Arial" w:hAnsi="Arial" w:cs="Arial"/>
          <w:b/>
          <w:bCs/>
          <w:u w:val="single"/>
        </w:rPr>
        <w:t xml:space="preserve">COURSE </w:t>
      </w:r>
      <w:r>
        <w:rPr>
          <w:rFonts w:ascii="Arial" w:hAnsi="Arial" w:cs="Arial"/>
          <w:b/>
          <w:bCs/>
          <w:u w:val="single"/>
        </w:rPr>
        <w:t>EVALUATION</w:t>
      </w:r>
      <w:r w:rsidRPr="00B96F9C">
        <w:rPr>
          <w:rFonts w:ascii="Arial" w:hAnsi="Arial" w:cs="Arial"/>
          <w:b/>
          <w:bCs/>
          <w:u w:val="single"/>
        </w:rPr>
        <w:t>:</w:t>
      </w:r>
    </w:p>
    <w:p w:rsidR="00F05D89" w:rsidRDefault="00F05D89" w:rsidP="00F05D89">
      <w:pPr>
        <w:autoSpaceDE w:val="0"/>
        <w:autoSpaceDN w:val="0"/>
        <w:adjustRightInd w:val="0"/>
        <w:rPr>
          <w:rFonts w:ascii="Arial" w:hAnsi="Arial" w:cs="Arial"/>
        </w:rPr>
      </w:pPr>
    </w:p>
    <w:p w:rsidR="00373D39" w:rsidRDefault="00373D39" w:rsidP="00373D39">
      <w:pPr>
        <w:autoSpaceDE w:val="0"/>
        <w:autoSpaceDN w:val="0"/>
        <w:adjustRightInd w:val="0"/>
        <w:rPr>
          <w:rFonts w:ascii="Arial" w:hAnsi="Arial" w:cs="Arial"/>
        </w:rPr>
      </w:pPr>
    </w:p>
    <w:p w:rsidR="00373D39" w:rsidRDefault="00373D39" w:rsidP="00373D39">
      <w:pPr>
        <w:numPr>
          <w:ilvl w:val="0"/>
          <w:numId w:val="3"/>
        </w:numPr>
        <w:autoSpaceDE w:val="0"/>
        <w:autoSpaceDN w:val="0"/>
        <w:adjustRightInd w:val="0"/>
        <w:rPr>
          <w:rFonts w:ascii="Arial" w:hAnsi="Arial" w:cs="Arial"/>
        </w:rPr>
      </w:pPr>
      <w:r>
        <w:rPr>
          <w:rFonts w:ascii="Arial" w:hAnsi="Arial" w:cs="Arial"/>
        </w:rPr>
        <w:t>Attendance (10%).  Attendance will be taken in every class.</w:t>
      </w:r>
    </w:p>
    <w:p w:rsidR="00373D39" w:rsidRDefault="00373D39" w:rsidP="00373D39">
      <w:pPr>
        <w:autoSpaceDE w:val="0"/>
        <w:autoSpaceDN w:val="0"/>
        <w:adjustRightInd w:val="0"/>
        <w:ind w:left="360"/>
        <w:rPr>
          <w:rFonts w:ascii="Arial" w:hAnsi="Arial" w:cs="Arial"/>
        </w:rPr>
      </w:pPr>
    </w:p>
    <w:p w:rsidR="00E53501" w:rsidRDefault="00373D39" w:rsidP="00373D39">
      <w:pPr>
        <w:numPr>
          <w:ilvl w:val="0"/>
          <w:numId w:val="3"/>
        </w:numPr>
        <w:autoSpaceDE w:val="0"/>
        <w:autoSpaceDN w:val="0"/>
        <w:adjustRightInd w:val="0"/>
        <w:rPr>
          <w:rFonts w:ascii="Arial" w:hAnsi="Arial" w:cs="Arial"/>
        </w:rPr>
      </w:pPr>
      <w:r>
        <w:rPr>
          <w:rFonts w:ascii="Arial" w:hAnsi="Arial" w:cs="Arial"/>
        </w:rPr>
        <w:t>Homework (</w:t>
      </w:r>
      <w:r w:rsidR="00BC5843">
        <w:rPr>
          <w:rFonts w:ascii="Arial" w:hAnsi="Arial" w:cs="Arial"/>
        </w:rPr>
        <w:t>2</w:t>
      </w:r>
      <w:r>
        <w:rPr>
          <w:rFonts w:ascii="Arial" w:hAnsi="Arial" w:cs="Arial"/>
        </w:rPr>
        <w:t xml:space="preserve">0%).  </w:t>
      </w:r>
      <w:r w:rsidR="00452B33">
        <w:rPr>
          <w:rFonts w:ascii="Arial" w:hAnsi="Arial" w:cs="Arial"/>
        </w:rPr>
        <w:t xml:space="preserve">Each chapter will have a series of homework assignments online.  This course uses </w:t>
      </w:r>
      <w:proofErr w:type="spellStart"/>
      <w:r w:rsidR="00452B33">
        <w:rPr>
          <w:rFonts w:ascii="Arial" w:hAnsi="Arial" w:cs="Arial"/>
        </w:rPr>
        <w:t>MyEconLab</w:t>
      </w:r>
      <w:proofErr w:type="spellEnd"/>
      <w:r w:rsidR="00452B33">
        <w:rPr>
          <w:rFonts w:ascii="Arial" w:hAnsi="Arial" w:cs="Arial"/>
        </w:rPr>
        <w:t xml:space="preserve"> for homework assignments- if you bought the book through the university library, it should have come with an access code.  If you got the book thorough another source, you can buy access via the Pearson website.  Be careful what you buy- the default is the book &amp; </w:t>
      </w:r>
      <w:proofErr w:type="spellStart"/>
      <w:r w:rsidR="00452B33">
        <w:rPr>
          <w:rFonts w:ascii="Arial" w:hAnsi="Arial" w:cs="Arial"/>
        </w:rPr>
        <w:t>MyEconLab</w:t>
      </w:r>
      <w:proofErr w:type="spellEnd"/>
      <w:r w:rsidR="00452B33">
        <w:rPr>
          <w:rFonts w:ascii="Arial" w:hAnsi="Arial" w:cs="Arial"/>
        </w:rPr>
        <w:t xml:space="preserve">, and you already have the book.  You only need </w:t>
      </w:r>
      <w:proofErr w:type="spellStart"/>
      <w:r w:rsidR="00452B33">
        <w:rPr>
          <w:rFonts w:ascii="Arial" w:hAnsi="Arial" w:cs="Arial"/>
        </w:rPr>
        <w:t>MyEconLab</w:t>
      </w:r>
      <w:proofErr w:type="spellEnd"/>
      <w:r w:rsidR="00452B33">
        <w:rPr>
          <w:rFonts w:ascii="Arial" w:hAnsi="Arial" w:cs="Arial"/>
        </w:rPr>
        <w:t xml:space="preserve"> access, which should cost @ $5</w:t>
      </w:r>
      <w:r w:rsidR="009E6E93">
        <w:rPr>
          <w:rFonts w:ascii="Arial" w:hAnsi="Arial" w:cs="Arial"/>
        </w:rPr>
        <w:t>5</w:t>
      </w:r>
      <w:r w:rsidR="00452B33">
        <w:rPr>
          <w:rFonts w:ascii="Arial" w:hAnsi="Arial" w:cs="Arial"/>
        </w:rPr>
        <w:t>.</w:t>
      </w:r>
      <w:r w:rsidR="00E53501">
        <w:rPr>
          <w:rFonts w:ascii="Arial" w:hAnsi="Arial" w:cs="Arial"/>
        </w:rPr>
        <w:t xml:space="preserve">  You can also have the bookstore help you with this.</w:t>
      </w:r>
      <w:r w:rsidR="00452B33">
        <w:rPr>
          <w:rFonts w:ascii="Arial" w:hAnsi="Arial" w:cs="Arial"/>
        </w:rPr>
        <w:t xml:space="preserve">  </w:t>
      </w:r>
    </w:p>
    <w:p w:rsidR="00E53501" w:rsidRDefault="00E53501" w:rsidP="00E53501">
      <w:pPr>
        <w:pStyle w:val="ListParagraph"/>
        <w:rPr>
          <w:rFonts w:ascii="Arial" w:hAnsi="Arial" w:cs="Arial"/>
        </w:rPr>
      </w:pPr>
    </w:p>
    <w:p w:rsidR="00373D39" w:rsidRDefault="00E53501" w:rsidP="00E53501">
      <w:pPr>
        <w:autoSpaceDE w:val="0"/>
        <w:autoSpaceDN w:val="0"/>
        <w:adjustRightInd w:val="0"/>
        <w:ind w:left="720"/>
        <w:rPr>
          <w:rFonts w:ascii="Arial" w:hAnsi="Arial" w:cs="Arial"/>
        </w:rPr>
      </w:pPr>
      <w:r>
        <w:rPr>
          <w:rFonts w:ascii="Arial" w:hAnsi="Arial" w:cs="Arial"/>
        </w:rPr>
        <w:t xml:space="preserve">Homework questions will be assigned after we have finished covering a chapter in class.  </w:t>
      </w:r>
      <w:r w:rsidR="00373D39">
        <w:rPr>
          <w:rFonts w:ascii="Arial" w:hAnsi="Arial" w:cs="Arial"/>
        </w:rPr>
        <w:t xml:space="preserve"> </w:t>
      </w:r>
      <w:r w:rsidR="00901475">
        <w:rPr>
          <w:rFonts w:ascii="Arial" w:hAnsi="Arial" w:cs="Arial"/>
        </w:rPr>
        <w:t xml:space="preserve">It is very important to keep up with the homework.  It is a good test of your understanding of the material, and it also prepares you for the exams.  </w:t>
      </w:r>
      <w:r w:rsidR="00373D39">
        <w:rPr>
          <w:rFonts w:ascii="Arial" w:hAnsi="Arial" w:cs="Arial"/>
        </w:rPr>
        <w:t xml:space="preserve">   </w:t>
      </w:r>
    </w:p>
    <w:p w:rsidR="00373D39" w:rsidRDefault="00373D39" w:rsidP="00373D39">
      <w:pPr>
        <w:autoSpaceDE w:val="0"/>
        <w:autoSpaceDN w:val="0"/>
        <w:adjustRightInd w:val="0"/>
        <w:ind w:left="720"/>
        <w:rPr>
          <w:rFonts w:ascii="Arial" w:hAnsi="Arial" w:cs="Arial"/>
        </w:rPr>
      </w:pPr>
    </w:p>
    <w:p w:rsidR="00373D39" w:rsidRPr="00E53501" w:rsidRDefault="00373D39" w:rsidP="00373D39">
      <w:pPr>
        <w:numPr>
          <w:ilvl w:val="0"/>
          <w:numId w:val="3"/>
        </w:numPr>
        <w:autoSpaceDE w:val="0"/>
        <w:autoSpaceDN w:val="0"/>
        <w:adjustRightInd w:val="0"/>
        <w:rPr>
          <w:rFonts w:ascii="Arial" w:hAnsi="Arial" w:cs="Arial"/>
        </w:rPr>
      </w:pPr>
      <w:r w:rsidRPr="00E53501">
        <w:rPr>
          <w:rFonts w:ascii="Arial" w:hAnsi="Arial" w:cs="Arial"/>
        </w:rPr>
        <w:t>Mid-term exam (3</w:t>
      </w:r>
      <w:r w:rsidR="00BC5843">
        <w:rPr>
          <w:rFonts w:ascii="Arial" w:hAnsi="Arial" w:cs="Arial"/>
        </w:rPr>
        <w:t>5</w:t>
      </w:r>
      <w:r w:rsidRPr="00E53501">
        <w:rPr>
          <w:rFonts w:ascii="Arial" w:hAnsi="Arial" w:cs="Arial"/>
        </w:rPr>
        <w:t>%).  There will be a mid-term exam covering the first half of the course.</w:t>
      </w:r>
      <w:r w:rsidR="00E53501" w:rsidRPr="00E53501">
        <w:rPr>
          <w:rFonts w:ascii="Arial" w:hAnsi="Arial" w:cs="Arial"/>
        </w:rPr>
        <w:t xml:space="preserve">  </w:t>
      </w:r>
      <w:r w:rsidRPr="00E53501">
        <w:rPr>
          <w:rFonts w:ascii="Arial" w:hAnsi="Arial" w:cs="Arial"/>
        </w:rPr>
        <w:t xml:space="preserve">The exam </w:t>
      </w:r>
      <w:r w:rsidR="00E53501" w:rsidRPr="00E53501">
        <w:rPr>
          <w:rFonts w:ascii="Arial" w:hAnsi="Arial" w:cs="Arial"/>
        </w:rPr>
        <w:t>is a mix of multiple choice, short answer and some essay questions</w:t>
      </w:r>
      <w:r w:rsidRPr="00E53501">
        <w:rPr>
          <w:rFonts w:ascii="Arial" w:hAnsi="Arial" w:cs="Arial"/>
        </w:rPr>
        <w:t>.  Bring a calculator.</w:t>
      </w:r>
    </w:p>
    <w:p w:rsidR="00373D39" w:rsidRDefault="00373D39" w:rsidP="00373D39">
      <w:pPr>
        <w:autoSpaceDE w:val="0"/>
        <w:autoSpaceDN w:val="0"/>
        <w:adjustRightInd w:val="0"/>
        <w:ind w:left="720"/>
        <w:rPr>
          <w:rFonts w:ascii="Arial" w:hAnsi="Arial" w:cs="Arial"/>
        </w:rPr>
      </w:pPr>
    </w:p>
    <w:p w:rsidR="00373D39" w:rsidRDefault="00373D39" w:rsidP="00373D39">
      <w:pPr>
        <w:autoSpaceDE w:val="0"/>
        <w:autoSpaceDN w:val="0"/>
        <w:adjustRightInd w:val="0"/>
        <w:ind w:left="720" w:hanging="360"/>
        <w:rPr>
          <w:rFonts w:ascii="Arial" w:hAnsi="Arial" w:cs="Arial"/>
        </w:rPr>
      </w:pPr>
      <w:r>
        <w:rPr>
          <w:rFonts w:ascii="Arial" w:hAnsi="Arial" w:cs="Arial"/>
        </w:rPr>
        <w:t>4. Final exam (3</w:t>
      </w:r>
      <w:r w:rsidR="00BC5843">
        <w:rPr>
          <w:rFonts w:ascii="Arial" w:hAnsi="Arial" w:cs="Arial"/>
        </w:rPr>
        <w:t>5</w:t>
      </w:r>
      <w:r>
        <w:rPr>
          <w:rFonts w:ascii="Arial" w:hAnsi="Arial" w:cs="Arial"/>
        </w:rPr>
        <w:t xml:space="preserve">%).  </w:t>
      </w:r>
      <w:r w:rsidRPr="00185197">
        <w:rPr>
          <w:rFonts w:ascii="Arial" w:hAnsi="Arial" w:cs="Arial"/>
        </w:rPr>
        <w:t>There will be a final exam covering the second half of the course.  This will be held during the final exam period.  Format the same as the mid-term exam.  Bring a calculator.</w:t>
      </w:r>
    </w:p>
    <w:p w:rsidR="00F05D89" w:rsidRDefault="00F05D89" w:rsidP="00F05D89">
      <w:pPr>
        <w:autoSpaceDE w:val="0"/>
        <w:autoSpaceDN w:val="0"/>
        <w:adjustRightInd w:val="0"/>
        <w:rPr>
          <w:rFonts w:ascii="Arial" w:hAnsi="Arial" w:cs="Arial"/>
        </w:rPr>
      </w:pPr>
    </w:p>
    <w:p w:rsidR="00373D39" w:rsidRDefault="00373D3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rPr>
      </w:pPr>
      <w:r>
        <w:rPr>
          <w:rFonts w:ascii="Arial" w:hAnsi="Arial" w:cs="Arial"/>
          <w:b/>
          <w:bCs/>
          <w:u w:val="single"/>
        </w:rPr>
        <w:t>ACADEMIC INTEGRITY</w:t>
      </w:r>
      <w:r w:rsidRPr="00B37F30">
        <w:rPr>
          <w:rFonts w:ascii="Arial" w:hAnsi="Arial" w:cs="Arial"/>
          <w:b/>
          <w:bCs/>
        </w:rPr>
        <w:t>:</w:t>
      </w:r>
      <w:r>
        <w:rPr>
          <w:rFonts w:ascii="Arial" w:hAnsi="Arial" w:cs="Arial"/>
        </w:rPr>
        <w:t xml:space="preserve"> </w:t>
      </w:r>
    </w:p>
    <w:p w:rsidR="00F05D89" w:rsidRDefault="00F05D89" w:rsidP="00F05D89">
      <w:pPr>
        <w:autoSpaceDE w:val="0"/>
        <w:autoSpaceDN w:val="0"/>
        <w:adjustRightInd w:val="0"/>
        <w:rPr>
          <w:rFonts w:ascii="Arial" w:hAnsi="Arial" w:cs="Arial"/>
        </w:rPr>
      </w:pPr>
    </w:p>
    <w:p w:rsidR="00F05D89" w:rsidRPr="007C4E6E" w:rsidRDefault="00F05D89" w:rsidP="00F05D89">
      <w:pPr>
        <w:rPr>
          <w:rFonts w:ascii="Arial" w:hAnsi="Arial" w:cs="Arial"/>
        </w:rPr>
      </w:pPr>
      <w:r w:rsidRPr="007C4E6E">
        <w:rPr>
          <w:rFonts w:ascii="Arial" w:hAnsi="Arial" w:cs="Arial"/>
        </w:rPr>
        <w:t xml:space="preserve">It is expected that all written works must be your own. </w:t>
      </w:r>
      <w:r>
        <w:rPr>
          <w:rFonts w:ascii="Arial" w:hAnsi="Arial" w:cs="Arial"/>
        </w:rPr>
        <w:t xml:space="preserve"> </w:t>
      </w:r>
      <w:r w:rsidRPr="007C4E6E">
        <w:rPr>
          <w:rFonts w:ascii="Arial" w:hAnsi="Arial" w:cs="Arial"/>
        </w:rPr>
        <w:t xml:space="preserve">Anything copied from another source without giving credit to the author is considered plagiarism, and will be dealt with </w:t>
      </w:r>
      <w:r>
        <w:rPr>
          <w:rFonts w:ascii="Arial" w:hAnsi="Arial" w:cs="Arial"/>
        </w:rPr>
        <w:t>accordingly</w:t>
      </w:r>
      <w:r w:rsidRPr="007C4E6E">
        <w:rPr>
          <w:rFonts w:ascii="Arial" w:hAnsi="Arial" w:cs="Arial"/>
        </w:rPr>
        <w:t>.</w:t>
      </w:r>
      <w:r>
        <w:rPr>
          <w:rFonts w:ascii="Arial" w:hAnsi="Arial" w:cs="Arial"/>
        </w:rPr>
        <w:t xml:space="preserve">  Your term paper must be properly referenced.  </w:t>
      </w:r>
    </w:p>
    <w:p w:rsidR="00F05D89"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b/>
          <w:bCs/>
        </w:rPr>
      </w:pPr>
      <w:r w:rsidRPr="00B37F30">
        <w:rPr>
          <w:rFonts w:ascii="Arial" w:hAnsi="Arial" w:cs="Arial"/>
          <w:b/>
          <w:bCs/>
          <w:u w:val="single"/>
        </w:rPr>
        <w:t>AMERICANS WITH DISABILITIES</w:t>
      </w:r>
      <w:r w:rsidRPr="00B37F30">
        <w:rPr>
          <w:rFonts w:ascii="Arial" w:hAnsi="Arial" w:cs="Arial"/>
          <w:b/>
          <w:bCs/>
        </w:rPr>
        <w:t xml:space="preserve">: </w:t>
      </w:r>
    </w:p>
    <w:p w:rsidR="00F05D89" w:rsidRDefault="00F05D89" w:rsidP="00F05D89">
      <w:pPr>
        <w:autoSpaceDE w:val="0"/>
        <w:autoSpaceDN w:val="0"/>
        <w:adjustRightInd w:val="0"/>
        <w:rPr>
          <w:rFonts w:ascii="Arial" w:hAnsi="Arial" w:cs="Arial"/>
          <w:b/>
          <w:bCs/>
        </w:rPr>
      </w:pPr>
    </w:p>
    <w:p w:rsidR="00F05D89" w:rsidRDefault="00F05D89" w:rsidP="00F05D89">
      <w:pPr>
        <w:autoSpaceDE w:val="0"/>
        <w:autoSpaceDN w:val="0"/>
        <w:adjustRightInd w:val="0"/>
        <w:rPr>
          <w:rFonts w:ascii="Arial" w:hAnsi="Arial" w:cs="Arial"/>
        </w:rPr>
      </w:pPr>
      <w:r>
        <w:rPr>
          <w:rFonts w:ascii="Arial" w:hAnsi="Arial" w:cs="Arial"/>
        </w:rPr>
        <w:t xml:space="preserve">The College complies with the Americans with Disabilities Act in making reasonable accommodations for qualified students with disabilities.  Students with special needs should contact the office of Dr. Bonnie Alpert in the Students with </w:t>
      </w:r>
      <w:smartTag w:uri="urn:schemas-microsoft-com:office:smarttags" w:element="place">
        <w:smartTag w:uri="urn:schemas-microsoft-com:office:smarttags" w:element="PlaceName">
          <w:r>
            <w:rPr>
              <w:rFonts w:ascii="Arial" w:hAnsi="Arial" w:cs="Arial"/>
            </w:rPr>
            <w:t>Disabilities</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w:t>
      </w:r>
    </w:p>
    <w:p w:rsidR="00F05D89" w:rsidRDefault="00F05D89" w:rsidP="00F05D89">
      <w:pPr>
        <w:autoSpaceDE w:val="0"/>
        <w:autoSpaceDN w:val="0"/>
        <w:adjustRightInd w:val="0"/>
        <w:rPr>
          <w:rFonts w:ascii="Arial" w:hAnsi="Arial" w:cs="Arial"/>
        </w:rPr>
      </w:pPr>
    </w:p>
    <w:p w:rsidR="00116F2E" w:rsidRDefault="00116F2E" w:rsidP="00F05D89">
      <w:pPr>
        <w:autoSpaceDE w:val="0"/>
        <w:autoSpaceDN w:val="0"/>
        <w:adjustRightInd w:val="0"/>
        <w:rPr>
          <w:rFonts w:ascii="Arial" w:hAnsi="Arial" w:cs="Arial"/>
        </w:rPr>
      </w:pPr>
    </w:p>
    <w:p w:rsidR="00F05D89" w:rsidRPr="00B37F30" w:rsidRDefault="00F05D89" w:rsidP="00F05D89">
      <w:pPr>
        <w:autoSpaceDE w:val="0"/>
        <w:autoSpaceDN w:val="0"/>
        <w:adjustRightInd w:val="0"/>
        <w:rPr>
          <w:rFonts w:ascii="Arial" w:hAnsi="Arial" w:cs="Arial"/>
          <w:b/>
          <w:bCs/>
          <w:u w:val="single"/>
        </w:rPr>
      </w:pPr>
      <w:r w:rsidRPr="00B37F30">
        <w:rPr>
          <w:rFonts w:ascii="Arial" w:hAnsi="Arial" w:cs="Arial"/>
          <w:b/>
          <w:bCs/>
          <w:u w:val="single"/>
        </w:rPr>
        <w:t>EVALUATIONS</w:t>
      </w:r>
      <w:r w:rsidRPr="00B37F30">
        <w:rPr>
          <w:rFonts w:ascii="Arial" w:hAnsi="Arial" w:cs="Arial"/>
          <w:b/>
          <w:bCs/>
        </w:rPr>
        <w:t>:</w:t>
      </w:r>
      <w:r w:rsidRPr="00B37F30">
        <w:rPr>
          <w:rFonts w:ascii="Arial" w:hAnsi="Arial" w:cs="Arial"/>
          <w:b/>
          <w:bCs/>
          <w:u w:val="single"/>
        </w:rPr>
        <w:t xml:space="preserve"> </w:t>
      </w:r>
    </w:p>
    <w:p w:rsidR="00F05D89" w:rsidRPr="00B37F30" w:rsidRDefault="00F05D89" w:rsidP="00F05D89">
      <w:pPr>
        <w:autoSpaceDE w:val="0"/>
        <w:autoSpaceDN w:val="0"/>
        <w:adjustRightInd w:val="0"/>
        <w:rPr>
          <w:rFonts w:ascii="Arial" w:hAnsi="Arial" w:cs="Arial"/>
          <w:b/>
          <w:bCs/>
          <w:u w:val="single"/>
        </w:rPr>
      </w:pPr>
    </w:p>
    <w:p w:rsidR="00F05D89" w:rsidRDefault="00F05D89" w:rsidP="00F05D89">
      <w:pPr>
        <w:autoSpaceDE w:val="0"/>
        <w:autoSpaceDN w:val="0"/>
        <w:adjustRightInd w:val="0"/>
        <w:rPr>
          <w:rFonts w:ascii="Arial" w:hAnsi="Arial" w:cs="Arial"/>
        </w:rPr>
      </w:pPr>
      <w:r w:rsidRPr="00B37F30">
        <w:rPr>
          <w:rFonts w:ascii="Arial" w:hAnsi="Arial" w:cs="Arial"/>
        </w:rPr>
        <w:t>You will have the opportunity to evaluate this course and me as a professor during the last week of the course</w:t>
      </w:r>
      <w:r>
        <w:rPr>
          <w:rFonts w:ascii="Arial" w:hAnsi="Arial" w:cs="Arial"/>
        </w:rPr>
        <w:t>.</w:t>
      </w:r>
    </w:p>
    <w:p w:rsidR="00F05D89"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rPr>
      </w:pPr>
    </w:p>
    <w:p w:rsidR="00F05D89" w:rsidRPr="00A742F9" w:rsidRDefault="00F05D89" w:rsidP="00F05D89">
      <w:pPr>
        <w:autoSpaceDE w:val="0"/>
        <w:autoSpaceDN w:val="0"/>
        <w:adjustRightInd w:val="0"/>
        <w:rPr>
          <w:rFonts w:ascii="Arial" w:hAnsi="Arial" w:cs="Arial"/>
          <w:b/>
          <w:bCs/>
          <w:u w:val="single"/>
        </w:rPr>
      </w:pPr>
      <w:r w:rsidRPr="00A742F9">
        <w:rPr>
          <w:rFonts w:ascii="Arial" w:hAnsi="Arial" w:cs="Arial"/>
          <w:b/>
          <w:bCs/>
          <w:i/>
          <w:iCs/>
          <w:u w:val="single"/>
        </w:rPr>
        <w:t>COURSE SCHEDULE</w:t>
      </w:r>
      <w:r w:rsidRPr="00A742F9">
        <w:rPr>
          <w:rFonts w:ascii="Arial" w:hAnsi="Arial" w:cs="Arial"/>
          <w:b/>
          <w:bCs/>
          <w:u w:val="single"/>
        </w:rPr>
        <w:t>:</w:t>
      </w:r>
    </w:p>
    <w:p w:rsidR="00F05D89" w:rsidRDefault="00F05D89" w:rsidP="00F05D89">
      <w:pPr>
        <w:autoSpaceDE w:val="0"/>
        <w:autoSpaceDN w:val="0"/>
        <w:adjustRightInd w:val="0"/>
        <w:rPr>
          <w:rFonts w:ascii="Arial" w:hAnsi="Arial" w:cs="Arial"/>
          <w:b/>
          <w:bCs/>
        </w:rPr>
      </w:pPr>
    </w:p>
    <w:p w:rsidR="00F05D89" w:rsidRDefault="00F05D89" w:rsidP="00F05D89">
      <w:pPr>
        <w:autoSpaceDE w:val="0"/>
        <w:autoSpaceDN w:val="0"/>
        <w:adjustRightInd w:val="0"/>
        <w:rPr>
          <w:rFonts w:ascii="Arial" w:hAnsi="Arial" w:cs="Arial"/>
          <w:b/>
          <w:bCs/>
        </w:rPr>
      </w:pPr>
      <w:r>
        <w:rPr>
          <w:rFonts w:ascii="Arial" w:hAnsi="Arial" w:cs="Arial"/>
          <w:b/>
          <w:bCs/>
        </w:rPr>
        <w:t xml:space="preserve">Unit 1: </w:t>
      </w:r>
      <w:r w:rsidR="00E53501">
        <w:rPr>
          <w:rFonts w:ascii="Arial" w:hAnsi="Arial" w:cs="Arial"/>
          <w:b/>
          <w:bCs/>
        </w:rPr>
        <w:t>What is International Economics?</w:t>
      </w:r>
    </w:p>
    <w:p w:rsidR="00F05D89" w:rsidRDefault="00F05D89" w:rsidP="00F05D89">
      <w:pPr>
        <w:autoSpaceDE w:val="0"/>
        <w:autoSpaceDN w:val="0"/>
        <w:adjustRightInd w:val="0"/>
        <w:rPr>
          <w:rFonts w:ascii="Arial" w:hAnsi="Arial" w:cs="Arial"/>
          <w:b/>
          <w:bCs/>
        </w:rPr>
      </w:pPr>
    </w:p>
    <w:p w:rsidR="00F05D89" w:rsidRPr="003B0F88" w:rsidRDefault="00F05D89" w:rsidP="00F05D89">
      <w:pPr>
        <w:autoSpaceDE w:val="0"/>
        <w:autoSpaceDN w:val="0"/>
        <w:adjustRightInd w:val="0"/>
        <w:rPr>
          <w:rFonts w:ascii="Arial" w:hAnsi="Arial" w:cs="Arial"/>
        </w:rPr>
      </w:pPr>
      <w:r w:rsidRPr="003B0F88">
        <w:rPr>
          <w:rFonts w:ascii="Arial" w:hAnsi="Arial" w:cs="Arial"/>
        </w:rPr>
        <w:t>(Ch</w:t>
      </w:r>
      <w:r w:rsidR="00FD1E7C">
        <w:rPr>
          <w:rFonts w:ascii="Arial" w:hAnsi="Arial" w:cs="Arial"/>
        </w:rPr>
        <w:t>.</w:t>
      </w:r>
      <w:r w:rsidRPr="003B0F88">
        <w:rPr>
          <w:rFonts w:ascii="Arial" w:hAnsi="Arial" w:cs="Arial"/>
        </w:rPr>
        <w:t xml:space="preserve"> 1</w:t>
      </w:r>
      <w:r>
        <w:rPr>
          <w:rFonts w:ascii="Arial" w:hAnsi="Arial" w:cs="Arial"/>
        </w:rPr>
        <w:t xml:space="preserve"> of </w:t>
      </w:r>
      <w:r w:rsidR="00E53501">
        <w:rPr>
          <w:rFonts w:ascii="Arial" w:hAnsi="Arial" w:cs="Arial"/>
        </w:rPr>
        <w:t>Krugman, Obstfeld, Melitz</w:t>
      </w:r>
      <w:r w:rsidRPr="003B0F88">
        <w:rPr>
          <w:rFonts w:ascii="Arial" w:hAnsi="Arial" w:cs="Arial"/>
        </w:rPr>
        <w:t>)</w:t>
      </w:r>
    </w:p>
    <w:p w:rsidR="00F05D89" w:rsidRPr="003B0F88"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b/>
          <w:bCs/>
        </w:rPr>
      </w:pPr>
      <w:r>
        <w:rPr>
          <w:rFonts w:ascii="Arial" w:hAnsi="Arial" w:cs="Arial"/>
          <w:b/>
          <w:bCs/>
        </w:rPr>
        <w:t xml:space="preserve">Unit </w:t>
      </w:r>
      <w:r w:rsidR="00116F2E">
        <w:rPr>
          <w:rFonts w:ascii="Arial" w:hAnsi="Arial" w:cs="Arial"/>
          <w:b/>
          <w:bCs/>
        </w:rPr>
        <w:t>2</w:t>
      </w:r>
      <w:r>
        <w:rPr>
          <w:rFonts w:ascii="Arial" w:hAnsi="Arial" w:cs="Arial"/>
          <w:b/>
          <w:bCs/>
        </w:rPr>
        <w:t xml:space="preserve">: </w:t>
      </w:r>
      <w:r w:rsidR="00E53501">
        <w:rPr>
          <w:rFonts w:ascii="Arial" w:hAnsi="Arial" w:cs="Arial"/>
          <w:b/>
          <w:bCs/>
        </w:rPr>
        <w:t>An Overview of World Trade</w:t>
      </w:r>
    </w:p>
    <w:p w:rsidR="00F05D89" w:rsidRDefault="00F05D89" w:rsidP="00F05D89">
      <w:pPr>
        <w:autoSpaceDE w:val="0"/>
        <w:autoSpaceDN w:val="0"/>
        <w:adjustRightInd w:val="0"/>
        <w:rPr>
          <w:rFonts w:ascii="Arial" w:hAnsi="Arial" w:cs="Arial"/>
          <w:b/>
          <w:bCs/>
        </w:rPr>
      </w:pPr>
    </w:p>
    <w:p w:rsidR="00E53501" w:rsidRPr="003B0F88" w:rsidRDefault="00E53501" w:rsidP="00E53501">
      <w:pPr>
        <w:autoSpaceDE w:val="0"/>
        <w:autoSpaceDN w:val="0"/>
        <w:adjustRightInd w:val="0"/>
        <w:rPr>
          <w:rFonts w:ascii="Arial" w:hAnsi="Arial" w:cs="Arial"/>
        </w:rPr>
      </w:pPr>
      <w:r w:rsidRPr="003B0F88">
        <w:rPr>
          <w:rFonts w:ascii="Arial" w:hAnsi="Arial" w:cs="Arial"/>
        </w:rPr>
        <w:t>(Ch</w:t>
      </w:r>
      <w:r w:rsidR="00FD1E7C">
        <w:rPr>
          <w:rFonts w:ascii="Arial" w:hAnsi="Arial" w:cs="Arial"/>
        </w:rPr>
        <w:t>.</w:t>
      </w:r>
      <w:r w:rsidRPr="003B0F88">
        <w:rPr>
          <w:rFonts w:ascii="Arial" w:hAnsi="Arial" w:cs="Arial"/>
        </w:rPr>
        <w:t xml:space="preserve"> </w:t>
      </w:r>
      <w:r>
        <w:rPr>
          <w:rFonts w:ascii="Arial" w:hAnsi="Arial" w:cs="Arial"/>
        </w:rPr>
        <w:t>2 of Krugman, Obstfeld, Melitz</w:t>
      </w:r>
      <w:r w:rsidRPr="003B0F88">
        <w:rPr>
          <w:rFonts w:ascii="Arial" w:hAnsi="Arial" w:cs="Arial"/>
        </w:rPr>
        <w:t>)</w:t>
      </w:r>
    </w:p>
    <w:p w:rsidR="00F05D89" w:rsidRPr="003B0F88"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b/>
          <w:bCs/>
        </w:rPr>
      </w:pPr>
      <w:r>
        <w:rPr>
          <w:rFonts w:ascii="Arial" w:hAnsi="Arial" w:cs="Arial"/>
          <w:b/>
          <w:bCs/>
        </w:rPr>
        <w:t xml:space="preserve">Unit </w:t>
      </w:r>
      <w:r w:rsidR="00116F2E">
        <w:rPr>
          <w:rFonts w:ascii="Arial" w:hAnsi="Arial" w:cs="Arial"/>
          <w:b/>
          <w:bCs/>
        </w:rPr>
        <w:t>3</w:t>
      </w:r>
      <w:r w:rsidRPr="003B0F88">
        <w:rPr>
          <w:rFonts w:ascii="Arial" w:hAnsi="Arial" w:cs="Arial"/>
          <w:b/>
          <w:bCs/>
        </w:rPr>
        <w:t xml:space="preserve">: </w:t>
      </w:r>
      <w:r w:rsidR="00CC2E04">
        <w:rPr>
          <w:rFonts w:ascii="Arial" w:hAnsi="Arial" w:cs="Arial"/>
          <w:b/>
          <w:bCs/>
        </w:rPr>
        <w:t xml:space="preserve">The </w:t>
      </w:r>
      <w:proofErr w:type="spellStart"/>
      <w:r w:rsidR="00E53501">
        <w:rPr>
          <w:rFonts w:ascii="Arial" w:hAnsi="Arial" w:cs="Arial"/>
          <w:b/>
          <w:bCs/>
        </w:rPr>
        <w:t>Ricardian</w:t>
      </w:r>
      <w:proofErr w:type="spellEnd"/>
      <w:r w:rsidR="00E53501">
        <w:rPr>
          <w:rFonts w:ascii="Arial" w:hAnsi="Arial" w:cs="Arial"/>
          <w:b/>
          <w:bCs/>
        </w:rPr>
        <w:t xml:space="preserve"> Model</w:t>
      </w:r>
    </w:p>
    <w:p w:rsidR="00F05D89" w:rsidRDefault="00F05D89" w:rsidP="00F05D89">
      <w:pPr>
        <w:autoSpaceDE w:val="0"/>
        <w:autoSpaceDN w:val="0"/>
        <w:adjustRightInd w:val="0"/>
        <w:rPr>
          <w:rFonts w:ascii="Arial" w:hAnsi="Arial" w:cs="Arial"/>
        </w:rPr>
      </w:pPr>
    </w:p>
    <w:p w:rsidR="00E53501" w:rsidRPr="003B0F88" w:rsidRDefault="00E53501" w:rsidP="00E53501">
      <w:pPr>
        <w:autoSpaceDE w:val="0"/>
        <w:autoSpaceDN w:val="0"/>
        <w:adjustRightInd w:val="0"/>
        <w:rPr>
          <w:rFonts w:ascii="Arial" w:hAnsi="Arial" w:cs="Arial"/>
        </w:rPr>
      </w:pPr>
      <w:r w:rsidRPr="003B0F88">
        <w:rPr>
          <w:rFonts w:ascii="Arial" w:hAnsi="Arial" w:cs="Arial"/>
        </w:rPr>
        <w:t>(Ch</w:t>
      </w:r>
      <w:r w:rsidR="00FD1E7C">
        <w:rPr>
          <w:rFonts w:ascii="Arial" w:hAnsi="Arial" w:cs="Arial"/>
        </w:rPr>
        <w:t>.</w:t>
      </w:r>
      <w:r w:rsidRPr="003B0F88">
        <w:rPr>
          <w:rFonts w:ascii="Arial" w:hAnsi="Arial" w:cs="Arial"/>
        </w:rPr>
        <w:t xml:space="preserve"> </w:t>
      </w:r>
      <w:r>
        <w:rPr>
          <w:rFonts w:ascii="Arial" w:hAnsi="Arial" w:cs="Arial"/>
        </w:rPr>
        <w:t>3 of Krugman, Obstfeld, Melitz</w:t>
      </w:r>
      <w:r w:rsidRPr="003B0F88">
        <w:rPr>
          <w:rFonts w:ascii="Arial" w:hAnsi="Arial" w:cs="Arial"/>
        </w:rPr>
        <w:t>)</w:t>
      </w:r>
    </w:p>
    <w:p w:rsidR="00F05D89" w:rsidRDefault="00F05D89" w:rsidP="00F05D89">
      <w:pPr>
        <w:autoSpaceDE w:val="0"/>
        <w:autoSpaceDN w:val="0"/>
        <w:adjustRightInd w:val="0"/>
        <w:rPr>
          <w:rFonts w:ascii="Arial" w:hAnsi="Arial" w:cs="Arial"/>
        </w:rPr>
      </w:pPr>
    </w:p>
    <w:p w:rsidR="00F05D89" w:rsidRDefault="00FD1E7C" w:rsidP="00F05D89">
      <w:pPr>
        <w:autoSpaceDE w:val="0"/>
        <w:autoSpaceDN w:val="0"/>
        <w:adjustRightInd w:val="0"/>
        <w:rPr>
          <w:rFonts w:ascii="Arial" w:hAnsi="Arial" w:cs="Arial"/>
        </w:rPr>
      </w:pPr>
      <w:r w:rsidRPr="00FD1E7C">
        <w:rPr>
          <w:rFonts w:ascii="Arial" w:hAnsi="Arial" w:cs="Arial"/>
          <w:b/>
        </w:rPr>
        <w:t>Unit 4: Specific Factors and Income Distribution</w:t>
      </w:r>
    </w:p>
    <w:p w:rsidR="00FD1E7C" w:rsidRDefault="00FD1E7C" w:rsidP="00F05D89">
      <w:pPr>
        <w:autoSpaceDE w:val="0"/>
        <w:autoSpaceDN w:val="0"/>
        <w:adjustRightInd w:val="0"/>
        <w:rPr>
          <w:rFonts w:ascii="Arial" w:hAnsi="Arial" w:cs="Arial"/>
        </w:rPr>
      </w:pPr>
    </w:p>
    <w:p w:rsidR="00FD1E7C" w:rsidRPr="00FD1E7C" w:rsidRDefault="00FD1E7C" w:rsidP="00F05D89">
      <w:pPr>
        <w:autoSpaceDE w:val="0"/>
        <w:autoSpaceDN w:val="0"/>
        <w:adjustRightInd w:val="0"/>
        <w:rPr>
          <w:rFonts w:ascii="Arial" w:hAnsi="Arial" w:cs="Arial"/>
        </w:rPr>
      </w:pPr>
      <w:r>
        <w:rPr>
          <w:rFonts w:ascii="Arial" w:hAnsi="Arial" w:cs="Arial"/>
        </w:rPr>
        <w:t>(Ch. 4 of Krugman, Obstfeld, Melitz)</w:t>
      </w:r>
    </w:p>
    <w:p w:rsidR="00FD1E7C" w:rsidRDefault="00FD1E7C"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b/>
          <w:bCs/>
        </w:rPr>
      </w:pPr>
      <w:r>
        <w:rPr>
          <w:rFonts w:ascii="Arial" w:hAnsi="Arial" w:cs="Arial"/>
          <w:b/>
          <w:bCs/>
        </w:rPr>
        <w:lastRenderedPageBreak/>
        <w:t xml:space="preserve">Unit </w:t>
      </w:r>
      <w:r w:rsidR="00FD1E7C">
        <w:rPr>
          <w:rFonts w:ascii="Arial" w:hAnsi="Arial" w:cs="Arial"/>
          <w:b/>
          <w:bCs/>
        </w:rPr>
        <w:t>5</w:t>
      </w:r>
      <w:r>
        <w:rPr>
          <w:rFonts w:ascii="Arial" w:hAnsi="Arial" w:cs="Arial"/>
          <w:b/>
          <w:bCs/>
        </w:rPr>
        <w:t xml:space="preserve">:  </w:t>
      </w:r>
      <w:r w:rsidR="00FD1E7C">
        <w:rPr>
          <w:rFonts w:ascii="Arial" w:hAnsi="Arial" w:cs="Arial"/>
          <w:b/>
          <w:bCs/>
        </w:rPr>
        <w:t xml:space="preserve">The </w:t>
      </w:r>
      <w:proofErr w:type="spellStart"/>
      <w:r w:rsidR="00FD1E7C">
        <w:rPr>
          <w:rFonts w:ascii="Arial" w:hAnsi="Arial" w:cs="Arial"/>
          <w:b/>
          <w:bCs/>
        </w:rPr>
        <w:t>Heckscher</w:t>
      </w:r>
      <w:proofErr w:type="spellEnd"/>
      <w:r w:rsidR="00FD1E7C">
        <w:rPr>
          <w:rFonts w:ascii="Arial" w:hAnsi="Arial" w:cs="Arial"/>
          <w:b/>
          <w:bCs/>
        </w:rPr>
        <w:t>-Ohlin Model</w:t>
      </w:r>
    </w:p>
    <w:p w:rsidR="00F05D89" w:rsidRPr="003B0F88" w:rsidRDefault="00F05D89" w:rsidP="00F05D89">
      <w:pPr>
        <w:autoSpaceDE w:val="0"/>
        <w:autoSpaceDN w:val="0"/>
        <w:adjustRightInd w:val="0"/>
        <w:rPr>
          <w:rFonts w:ascii="Arial" w:hAnsi="Arial" w:cs="Arial"/>
        </w:rPr>
      </w:pPr>
    </w:p>
    <w:p w:rsidR="00E53501" w:rsidRPr="003B0F88" w:rsidRDefault="00E53501" w:rsidP="00E53501">
      <w:pPr>
        <w:autoSpaceDE w:val="0"/>
        <w:autoSpaceDN w:val="0"/>
        <w:adjustRightInd w:val="0"/>
        <w:rPr>
          <w:rFonts w:ascii="Arial" w:hAnsi="Arial" w:cs="Arial"/>
        </w:rPr>
      </w:pPr>
      <w:r w:rsidRPr="003B0F88">
        <w:rPr>
          <w:rFonts w:ascii="Arial" w:hAnsi="Arial" w:cs="Arial"/>
        </w:rPr>
        <w:t>(Ch</w:t>
      </w:r>
      <w:r w:rsidR="00FD1E7C">
        <w:rPr>
          <w:rFonts w:ascii="Arial" w:hAnsi="Arial" w:cs="Arial"/>
        </w:rPr>
        <w:t>.</w:t>
      </w:r>
      <w:r w:rsidRPr="003B0F88">
        <w:rPr>
          <w:rFonts w:ascii="Arial" w:hAnsi="Arial" w:cs="Arial"/>
        </w:rPr>
        <w:t xml:space="preserve"> </w:t>
      </w:r>
      <w:r w:rsidR="00FD1E7C">
        <w:rPr>
          <w:rFonts w:ascii="Arial" w:hAnsi="Arial" w:cs="Arial"/>
        </w:rPr>
        <w:t>5</w:t>
      </w:r>
      <w:r>
        <w:rPr>
          <w:rFonts w:ascii="Arial" w:hAnsi="Arial" w:cs="Arial"/>
        </w:rPr>
        <w:t xml:space="preserve"> of Krugman, Obstfeld, Melitz</w:t>
      </w:r>
      <w:r w:rsidRPr="003B0F88">
        <w:rPr>
          <w:rFonts w:ascii="Arial" w:hAnsi="Arial" w:cs="Arial"/>
        </w:rPr>
        <w:t>)</w:t>
      </w:r>
    </w:p>
    <w:p w:rsidR="00F05D89" w:rsidRDefault="00F05D89" w:rsidP="00F05D89">
      <w:pPr>
        <w:autoSpaceDE w:val="0"/>
        <w:autoSpaceDN w:val="0"/>
        <w:adjustRightInd w:val="0"/>
        <w:rPr>
          <w:rFonts w:ascii="Arial" w:hAnsi="Arial" w:cs="Arial"/>
        </w:rPr>
      </w:pPr>
    </w:p>
    <w:p w:rsidR="00FD1E7C" w:rsidRDefault="00FD1E7C" w:rsidP="00F05D89">
      <w:pPr>
        <w:autoSpaceDE w:val="0"/>
        <w:autoSpaceDN w:val="0"/>
        <w:adjustRightInd w:val="0"/>
        <w:rPr>
          <w:rFonts w:ascii="Arial" w:hAnsi="Arial" w:cs="Arial"/>
          <w:b/>
          <w:bCs/>
          <w:u w:val="single"/>
        </w:rPr>
      </w:pPr>
    </w:p>
    <w:p w:rsidR="00F05D89" w:rsidRPr="00FD1E7C" w:rsidRDefault="00F05D89" w:rsidP="00F05D89">
      <w:pPr>
        <w:autoSpaceDE w:val="0"/>
        <w:autoSpaceDN w:val="0"/>
        <w:adjustRightInd w:val="0"/>
        <w:rPr>
          <w:rFonts w:ascii="Arial" w:hAnsi="Arial" w:cs="Arial"/>
          <w:b/>
          <w:bCs/>
          <w:u w:val="single"/>
        </w:rPr>
      </w:pPr>
      <w:r w:rsidRPr="00FD1E7C">
        <w:rPr>
          <w:rFonts w:ascii="Arial" w:hAnsi="Arial" w:cs="Arial"/>
          <w:b/>
          <w:bCs/>
          <w:u w:val="single"/>
        </w:rPr>
        <w:t>Midterm Exam</w:t>
      </w:r>
    </w:p>
    <w:p w:rsidR="00F05D89" w:rsidRDefault="00F05D89" w:rsidP="00F05D89">
      <w:pPr>
        <w:autoSpaceDE w:val="0"/>
        <w:autoSpaceDN w:val="0"/>
        <w:adjustRightInd w:val="0"/>
        <w:rPr>
          <w:rFonts w:ascii="Arial" w:hAnsi="Arial" w:cs="Arial"/>
          <w:b/>
          <w:bCs/>
        </w:rPr>
      </w:pPr>
    </w:p>
    <w:p w:rsidR="00FD1E7C" w:rsidRDefault="00FD1E7C" w:rsidP="00F05D89">
      <w:pPr>
        <w:autoSpaceDE w:val="0"/>
        <w:autoSpaceDN w:val="0"/>
        <w:adjustRightInd w:val="0"/>
        <w:rPr>
          <w:rFonts w:ascii="Arial" w:hAnsi="Arial" w:cs="Arial"/>
          <w:b/>
          <w:bCs/>
        </w:rPr>
      </w:pPr>
    </w:p>
    <w:p w:rsidR="00F05D89" w:rsidRDefault="00F05D89" w:rsidP="00F05D89">
      <w:pPr>
        <w:autoSpaceDE w:val="0"/>
        <w:autoSpaceDN w:val="0"/>
        <w:adjustRightInd w:val="0"/>
        <w:rPr>
          <w:rFonts w:ascii="Arial" w:hAnsi="Arial" w:cs="Arial"/>
          <w:b/>
          <w:bCs/>
        </w:rPr>
      </w:pPr>
      <w:r>
        <w:rPr>
          <w:rFonts w:ascii="Arial" w:hAnsi="Arial" w:cs="Arial"/>
          <w:b/>
          <w:bCs/>
        </w:rPr>
        <w:t xml:space="preserve">Unit </w:t>
      </w:r>
      <w:r w:rsidR="00FD1E7C">
        <w:rPr>
          <w:rFonts w:ascii="Arial" w:hAnsi="Arial" w:cs="Arial"/>
          <w:b/>
          <w:bCs/>
        </w:rPr>
        <w:t>6</w:t>
      </w:r>
      <w:r w:rsidRPr="003B0F88">
        <w:rPr>
          <w:rFonts w:ascii="Arial" w:hAnsi="Arial" w:cs="Arial"/>
          <w:b/>
          <w:bCs/>
        </w:rPr>
        <w:t xml:space="preserve">: </w:t>
      </w:r>
      <w:r w:rsidR="00FD1E7C">
        <w:rPr>
          <w:rFonts w:ascii="Arial" w:hAnsi="Arial" w:cs="Arial"/>
          <w:b/>
          <w:bCs/>
        </w:rPr>
        <w:t>The Standard Trade Model</w:t>
      </w:r>
      <w:r w:rsidRPr="003B0F88">
        <w:rPr>
          <w:rFonts w:ascii="Arial" w:hAnsi="Arial" w:cs="Arial"/>
          <w:b/>
          <w:bCs/>
        </w:rPr>
        <w:t xml:space="preserve"> </w:t>
      </w:r>
    </w:p>
    <w:p w:rsidR="00F05D89" w:rsidRDefault="00F05D89" w:rsidP="00F05D89">
      <w:pPr>
        <w:autoSpaceDE w:val="0"/>
        <w:autoSpaceDN w:val="0"/>
        <w:adjustRightInd w:val="0"/>
        <w:rPr>
          <w:rFonts w:ascii="Arial" w:hAnsi="Arial" w:cs="Arial"/>
          <w:b/>
          <w:bCs/>
        </w:rPr>
      </w:pPr>
    </w:p>
    <w:p w:rsidR="00E53501" w:rsidRPr="003B0F88" w:rsidRDefault="00E53501" w:rsidP="00E53501">
      <w:pPr>
        <w:autoSpaceDE w:val="0"/>
        <w:autoSpaceDN w:val="0"/>
        <w:adjustRightInd w:val="0"/>
        <w:rPr>
          <w:rFonts w:ascii="Arial" w:hAnsi="Arial" w:cs="Arial"/>
        </w:rPr>
      </w:pPr>
      <w:r w:rsidRPr="003B0F88">
        <w:rPr>
          <w:rFonts w:ascii="Arial" w:hAnsi="Arial" w:cs="Arial"/>
        </w:rPr>
        <w:t>(Ch</w:t>
      </w:r>
      <w:r w:rsidR="00FD1E7C">
        <w:rPr>
          <w:rFonts w:ascii="Arial" w:hAnsi="Arial" w:cs="Arial"/>
        </w:rPr>
        <w:t>.</w:t>
      </w:r>
      <w:r w:rsidRPr="003B0F88">
        <w:rPr>
          <w:rFonts w:ascii="Arial" w:hAnsi="Arial" w:cs="Arial"/>
        </w:rPr>
        <w:t xml:space="preserve"> </w:t>
      </w:r>
      <w:r w:rsidR="00FD1E7C">
        <w:rPr>
          <w:rFonts w:ascii="Arial" w:hAnsi="Arial" w:cs="Arial"/>
        </w:rPr>
        <w:t>6</w:t>
      </w:r>
      <w:r>
        <w:rPr>
          <w:rFonts w:ascii="Arial" w:hAnsi="Arial" w:cs="Arial"/>
        </w:rPr>
        <w:t xml:space="preserve"> of Krugman, Obstfeld, Melitz</w:t>
      </w:r>
      <w:r w:rsidRPr="003B0F88">
        <w:rPr>
          <w:rFonts w:ascii="Arial" w:hAnsi="Arial" w:cs="Arial"/>
        </w:rPr>
        <w:t>)</w:t>
      </w:r>
    </w:p>
    <w:p w:rsidR="00F05D89" w:rsidRPr="003B0F88"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rPr>
      </w:pPr>
    </w:p>
    <w:p w:rsidR="00F05D89" w:rsidRDefault="00F05D89" w:rsidP="00F05D89">
      <w:pPr>
        <w:autoSpaceDE w:val="0"/>
        <w:autoSpaceDN w:val="0"/>
        <w:adjustRightInd w:val="0"/>
        <w:rPr>
          <w:rFonts w:ascii="Arial" w:hAnsi="Arial" w:cs="Arial"/>
        </w:rPr>
      </w:pPr>
      <w:r>
        <w:rPr>
          <w:rFonts w:ascii="Arial" w:hAnsi="Arial" w:cs="Arial"/>
          <w:b/>
          <w:bCs/>
        </w:rPr>
        <w:t xml:space="preserve">Unit </w:t>
      </w:r>
      <w:r w:rsidR="00FD1E7C">
        <w:rPr>
          <w:rFonts w:ascii="Arial" w:hAnsi="Arial" w:cs="Arial"/>
          <w:b/>
          <w:bCs/>
        </w:rPr>
        <w:t>7: International Location of Production</w:t>
      </w:r>
    </w:p>
    <w:p w:rsidR="00F05D89" w:rsidRDefault="00F05D89" w:rsidP="00F05D89">
      <w:pPr>
        <w:autoSpaceDE w:val="0"/>
        <w:autoSpaceDN w:val="0"/>
        <w:adjustRightInd w:val="0"/>
        <w:rPr>
          <w:rFonts w:ascii="Arial" w:hAnsi="Arial" w:cs="Arial"/>
        </w:rPr>
      </w:pPr>
    </w:p>
    <w:p w:rsidR="00E53501" w:rsidRPr="003B0F88" w:rsidRDefault="00E53501" w:rsidP="00E53501">
      <w:pPr>
        <w:autoSpaceDE w:val="0"/>
        <w:autoSpaceDN w:val="0"/>
        <w:adjustRightInd w:val="0"/>
        <w:rPr>
          <w:rFonts w:ascii="Arial" w:hAnsi="Arial" w:cs="Arial"/>
        </w:rPr>
      </w:pPr>
      <w:r w:rsidRPr="003B0F88">
        <w:rPr>
          <w:rFonts w:ascii="Arial" w:hAnsi="Arial" w:cs="Arial"/>
        </w:rPr>
        <w:t>(Ch</w:t>
      </w:r>
      <w:r w:rsidR="00FD1E7C">
        <w:rPr>
          <w:rFonts w:ascii="Arial" w:hAnsi="Arial" w:cs="Arial"/>
        </w:rPr>
        <w:t>.</w:t>
      </w:r>
      <w:r w:rsidRPr="003B0F88">
        <w:rPr>
          <w:rFonts w:ascii="Arial" w:hAnsi="Arial" w:cs="Arial"/>
        </w:rPr>
        <w:t xml:space="preserve"> </w:t>
      </w:r>
      <w:r w:rsidR="00FD1E7C">
        <w:rPr>
          <w:rFonts w:ascii="Arial" w:hAnsi="Arial" w:cs="Arial"/>
        </w:rPr>
        <w:t>7</w:t>
      </w:r>
      <w:r>
        <w:rPr>
          <w:rFonts w:ascii="Arial" w:hAnsi="Arial" w:cs="Arial"/>
        </w:rPr>
        <w:t xml:space="preserve"> of Krugman, Obstfeld, Melitz</w:t>
      </w:r>
      <w:r w:rsidRPr="003B0F88">
        <w:rPr>
          <w:rFonts w:ascii="Arial" w:hAnsi="Arial" w:cs="Arial"/>
        </w:rPr>
        <w:t>)</w:t>
      </w:r>
    </w:p>
    <w:p w:rsidR="00F05D89" w:rsidRDefault="00F05D89" w:rsidP="00F05D89">
      <w:pPr>
        <w:autoSpaceDE w:val="0"/>
        <w:autoSpaceDN w:val="0"/>
        <w:adjustRightInd w:val="0"/>
        <w:rPr>
          <w:rFonts w:ascii="Arial" w:hAnsi="Arial" w:cs="Arial"/>
        </w:rPr>
      </w:pPr>
    </w:p>
    <w:p w:rsidR="00F05D89" w:rsidRPr="000221FC" w:rsidRDefault="00F05D89" w:rsidP="00F05D89">
      <w:pPr>
        <w:autoSpaceDE w:val="0"/>
        <w:autoSpaceDN w:val="0"/>
        <w:adjustRightInd w:val="0"/>
        <w:rPr>
          <w:rFonts w:ascii="Arial" w:hAnsi="Arial" w:cs="Arial"/>
          <w:b/>
          <w:bCs/>
        </w:rPr>
      </w:pPr>
      <w:r w:rsidRPr="000221FC">
        <w:rPr>
          <w:rFonts w:ascii="Arial" w:hAnsi="Arial" w:cs="Arial"/>
          <w:b/>
          <w:bCs/>
        </w:rPr>
        <w:t xml:space="preserve">Unit </w:t>
      </w:r>
      <w:r w:rsidR="00FD1E7C">
        <w:rPr>
          <w:rFonts w:ascii="Arial" w:hAnsi="Arial" w:cs="Arial"/>
          <w:b/>
          <w:bCs/>
        </w:rPr>
        <w:t>8: Firms in the Global Economy</w:t>
      </w:r>
    </w:p>
    <w:p w:rsidR="00F05D89" w:rsidRDefault="00F05D89" w:rsidP="00F05D89">
      <w:pPr>
        <w:autoSpaceDE w:val="0"/>
        <w:autoSpaceDN w:val="0"/>
        <w:adjustRightInd w:val="0"/>
        <w:rPr>
          <w:rFonts w:ascii="Arial" w:hAnsi="Arial" w:cs="Arial"/>
        </w:rPr>
      </w:pPr>
    </w:p>
    <w:p w:rsidR="00E53501" w:rsidRPr="003B0F88" w:rsidRDefault="00E53501" w:rsidP="00E53501">
      <w:pPr>
        <w:autoSpaceDE w:val="0"/>
        <w:autoSpaceDN w:val="0"/>
        <w:adjustRightInd w:val="0"/>
        <w:rPr>
          <w:rFonts w:ascii="Arial" w:hAnsi="Arial" w:cs="Arial"/>
        </w:rPr>
      </w:pPr>
      <w:r w:rsidRPr="003B0F88">
        <w:rPr>
          <w:rFonts w:ascii="Arial" w:hAnsi="Arial" w:cs="Arial"/>
        </w:rPr>
        <w:t>(Ch</w:t>
      </w:r>
      <w:r w:rsidR="00FD1E7C">
        <w:rPr>
          <w:rFonts w:ascii="Arial" w:hAnsi="Arial" w:cs="Arial"/>
        </w:rPr>
        <w:t>.</w:t>
      </w:r>
      <w:r w:rsidRPr="003B0F88">
        <w:rPr>
          <w:rFonts w:ascii="Arial" w:hAnsi="Arial" w:cs="Arial"/>
        </w:rPr>
        <w:t xml:space="preserve"> </w:t>
      </w:r>
      <w:r w:rsidR="00FD1E7C">
        <w:rPr>
          <w:rFonts w:ascii="Arial" w:hAnsi="Arial" w:cs="Arial"/>
        </w:rPr>
        <w:t>8</w:t>
      </w:r>
      <w:r>
        <w:rPr>
          <w:rFonts w:ascii="Arial" w:hAnsi="Arial" w:cs="Arial"/>
        </w:rPr>
        <w:t xml:space="preserve"> of Krugman, Obstfeld, Melitz</w:t>
      </w:r>
      <w:r w:rsidRPr="003B0F88">
        <w:rPr>
          <w:rFonts w:ascii="Arial" w:hAnsi="Arial" w:cs="Arial"/>
        </w:rPr>
        <w:t>)</w:t>
      </w:r>
    </w:p>
    <w:p w:rsidR="00F05D89" w:rsidRDefault="00F05D89" w:rsidP="00F05D89">
      <w:pPr>
        <w:autoSpaceDE w:val="0"/>
        <w:autoSpaceDN w:val="0"/>
        <w:adjustRightInd w:val="0"/>
        <w:rPr>
          <w:rFonts w:ascii="Arial" w:hAnsi="Arial" w:cs="Arial"/>
        </w:rPr>
      </w:pPr>
    </w:p>
    <w:p w:rsidR="00F05D89" w:rsidRPr="00B03377" w:rsidRDefault="00F05D89" w:rsidP="00F05D89">
      <w:pPr>
        <w:autoSpaceDE w:val="0"/>
        <w:autoSpaceDN w:val="0"/>
        <w:adjustRightInd w:val="0"/>
        <w:rPr>
          <w:rFonts w:ascii="Arial" w:hAnsi="Arial" w:cs="Arial"/>
          <w:b/>
          <w:bCs/>
        </w:rPr>
      </w:pPr>
      <w:r w:rsidRPr="00B03377">
        <w:rPr>
          <w:rFonts w:ascii="Arial" w:hAnsi="Arial" w:cs="Arial"/>
          <w:b/>
          <w:bCs/>
        </w:rPr>
        <w:t xml:space="preserve">Unit </w:t>
      </w:r>
      <w:r w:rsidR="00FD1E7C">
        <w:rPr>
          <w:rFonts w:ascii="Arial" w:hAnsi="Arial" w:cs="Arial"/>
          <w:b/>
          <w:bCs/>
        </w:rPr>
        <w:t>9</w:t>
      </w:r>
      <w:r w:rsidRPr="00B03377">
        <w:rPr>
          <w:rFonts w:ascii="Arial" w:hAnsi="Arial" w:cs="Arial"/>
          <w:b/>
          <w:bCs/>
        </w:rPr>
        <w:t xml:space="preserve">: </w:t>
      </w:r>
      <w:r w:rsidR="00FD1E7C">
        <w:rPr>
          <w:rFonts w:ascii="Arial" w:hAnsi="Arial" w:cs="Arial"/>
          <w:b/>
          <w:bCs/>
        </w:rPr>
        <w:t>The Instruments of Trade Policy</w:t>
      </w:r>
    </w:p>
    <w:p w:rsidR="00F05D89" w:rsidRDefault="00F05D89" w:rsidP="00F05D89">
      <w:pPr>
        <w:autoSpaceDE w:val="0"/>
        <w:autoSpaceDN w:val="0"/>
        <w:adjustRightInd w:val="0"/>
        <w:rPr>
          <w:rFonts w:ascii="Arial" w:hAnsi="Arial" w:cs="Arial"/>
        </w:rPr>
      </w:pPr>
    </w:p>
    <w:p w:rsidR="00E53501" w:rsidRPr="003B0F88" w:rsidRDefault="00E53501" w:rsidP="00E53501">
      <w:pPr>
        <w:autoSpaceDE w:val="0"/>
        <w:autoSpaceDN w:val="0"/>
        <w:adjustRightInd w:val="0"/>
        <w:rPr>
          <w:rFonts w:ascii="Arial" w:hAnsi="Arial" w:cs="Arial"/>
        </w:rPr>
      </w:pPr>
      <w:r w:rsidRPr="003B0F88">
        <w:rPr>
          <w:rFonts w:ascii="Arial" w:hAnsi="Arial" w:cs="Arial"/>
        </w:rPr>
        <w:t>(Ch</w:t>
      </w:r>
      <w:r w:rsidR="00FD1E7C">
        <w:rPr>
          <w:rFonts w:ascii="Arial" w:hAnsi="Arial" w:cs="Arial"/>
        </w:rPr>
        <w:t>.</w:t>
      </w:r>
      <w:r w:rsidRPr="003B0F88">
        <w:rPr>
          <w:rFonts w:ascii="Arial" w:hAnsi="Arial" w:cs="Arial"/>
        </w:rPr>
        <w:t xml:space="preserve"> </w:t>
      </w:r>
      <w:r w:rsidR="00FD1E7C">
        <w:rPr>
          <w:rFonts w:ascii="Arial" w:hAnsi="Arial" w:cs="Arial"/>
        </w:rPr>
        <w:t>9</w:t>
      </w:r>
      <w:r>
        <w:rPr>
          <w:rFonts w:ascii="Arial" w:hAnsi="Arial" w:cs="Arial"/>
        </w:rPr>
        <w:t xml:space="preserve"> of Krugman, Obstfeld, Melitz</w:t>
      </w:r>
      <w:r w:rsidRPr="003B0F88">
        <w:rPr>
          <w:rFonts w:ascii="Arial" w:hAnsi="Arial" w:cs="Arial"/>
        </w:rPr>
        <w:t>)</w:t>
      </w:r>
    </w:p>
    <w:p w:rsidR="00F05D89" w:rsidRDefault="00F05D89" w:rsidP="00F05D89">
      <w:pPr>
        <w:autoSpaceDE w:val="0"/>
        <w:autoSpaceDN w:val="0"/>
        <w:adjustRightInd w:val="0"/>
        <w:rPr>
          <w:rFonts w:ascii="Arial" w:hAnsi="Arial" w:cs="Arial"/>
        </w:rPr>
      </w:pPr>
    </w:p>
    <w:p w:rsidR="00F05D89" w:rsidRPr="00B03377" w:rsidRDefault="00F05D89" w:rsidP="00F05D89">
      <w:pPr>
        <w:autoSpaceDE w:val="0"/>
        <w:autoSpaceDN w:val="0"/>
        <w:adjustRightInd w:val="0"/>
        <w:rPr>
          <w:rFonts w:ascii="Arial" w:hAnsi="Arial" w:cs="Arial"/>
          <w:b/>
          <w:bCs/>
        </w:rPr>
      </w:pPr>
      <w:r w:rsidRPr="00B03377">
        <w:rPr>
          <w:rFonts w:ascii="Arial" w:hAnsi="Arial" w:cs="Arial"/>
          <w:b/>
          <w:bCs/>
        </w:rPr>
        <w:t xml:space="preserve">Unit </w:t>
      </w:r>
      <w:r w:rsidR="00FD1E7C">
        <w:rPr>
          <w:rFonts w:ascii="Arial" w:hAnsi="Arial" w:cs="Arial"/>
          <w:b/>
          <w:bCs/>
        </w:rPr>
        <w:t>10</w:t>
      </w:r>
      <w:r w:rsidR="00116F2E">
        <w:rPr>
          <w:rFonts w:ascii="Arial" w:hAnsi="Arial" w:cs="Arial"/>
          <w:b/>
          <w:bCs/>
        </w:rPr>
        <w:t>:</w:t>
      </w:r>
      <w:r w:rsidRPr="00B03377">
        <w:rPr>
          <w:rFonts w:ascii="Arial" w:hAnsi="Arial" w:cs="Arial"/>
          <w:b/>
          <w:bCs/>
        </w:rPr>
        <w:t xml:space="preserve"> </w:t>
      </w:r>
      <w:r w:rsidR="00FD1E7C">
        <w:rPr>
          <w:rFonts w:ascii="Arial" w:hAnsi="Arial" w:cs="Arial"/>
          <w:b/>
          <w:bCs/>
        </w:rPr>
        <w:t>The Political Economy of Trade Policy</w:t>
      </w:r>
    </w:p>
    <w:p w:rsidR="00F05D89" w:rsidRDefault="00F05D89" w:rsidP="00F05D89">
      <w:pPr>
        <w:autoSpaceDE w:val="0"/>
        <w:autoSpaceDN w:val="0"/>
        <w:adjustRightInd w:val="0"/>
        <w:rPr>
          <w:rFonts w:ascii="Arial" w:hAnsi="Arial" w:cs="Arial"/>
        </w:rPr>
      </w:pPr>
    </w:p>
    <w:p w:rsidR="00E53501" w:rsidRDefault="00E53501" w:rsidP="00E53501">
      <w:pPr>
        <w:autoSpaceDE w:val="0"/>
        <w:autoSpaceDN w:val="0"/>
        <w:adjustRightInd w:val="0"/>
        <w:rPr>
          <w:rFonts w:ascii="Arial" w:hAnsi="Arial" w:cs="Arial"/>
        </w:rPr>
      </w:pPr>
      <w:r w:rsidRPr="003B0F88">
        <w:rPr>
          <w:rFonts w:ascii="Arial" w:hAnsi="Arial" w:cs="Arial"/>
        </w:rPr>
        <w:t>(Ch</w:t>
      </w:r>
      <w:r w:rsidR="00FD1E7C">
        <w:rPr>
          <w:rFonts w:ascii="Arial" w:hAnsi="Arial" w:cs="Arial"/>
        </w:rPr>
        <w:t>.</w:t>
      </w:r>
      <w:r w:rsidRPr="003B0F88">
        <w:rPr>
          <w:rFonts w:ascii="Arial" w:hAnsi="Arial" w:cs="Arial"/>
        </w:rPr>
        <w:t xml:space="preserve"> 1</w:t>
      </w:r>
      <w:r w:rsidR="00FD1E7C">
        <w:rPr>
          <w:rFonts w:ascii="Arial" w:hAnsi="Arial" w:cs="Arial"/>
        </w:rPr>
        <w:t>0</w:t>
      </w:r>
      <w:r>
        <w:rPr>
          <w:rFonts w:ascii="Arial" w:hAnsi="Arial" w:cs="Arial"/>
        </w:rPr>
        <w:t xml:space="preserve"> of Krugman, Obstfeld, Melitz</w:t>
      </w:r>
      <w:r w:rsidRPr="003B0F88">
        <w:rPr>
          <w:rFonts w:ascii="Arial" w:hAnsi="Arial" w:cs="Arial"/>
        </w:rPr>
        <w:t>)</w:t>
      </w:r>
    </w:p>
    <w:p w:rsidR="00FD1E7C" w:rsidRDefault="00FD1E7C" w:rsidP="00E53501">
      <w:pPr>
        <w:autoSpaceDE w:val="0"/>
        <w:autoSpaceDN w:val="0"/>
        <w:adjustRightInd w:val="0"/>
        <w:rPr>
          <w:rFonts w:ascii="Arial" w:hAnsi="Arial" w:cs="Arial"/>
        </w:rPr>
      </w:pPr>
    </w:p>
    <w:p w:rsidR="00FD1E7C" w:rsidRPr="003B70FB" w:rsidRDefault="00FD1E7C" w:rsidP="00E53501">
      <w:pPr>
        <w:autoSpaceDE w:val="0"/>
        <w:autoSpaceDN w:val="0"/>
        <w:adjustRightInd w:val="0"/>
        <w:rPr>
          <w:rFonts w:ascii="Arial" w:hAnsi="Arial" w:cs="Arial"/>
          <w:b/>
        </w:rPr>
      </w:pPr>
      <w:r w:rsidRPr="003B70FB">
        <w:rPr>
          <w:rFonts w:ascii="Arial" w:hAnsi="Arial" w:cs="Arial"/>
          <w:b/>
        </w:rPr>
        <w:t>Unit 11: Trade Policy in Developing Countries</w:t>
      </w:r>
    </w:p>
    <w:p w:rsidR="003B70FB" w:rsidRDefault="003B70FB" w:rsidP="00E53501">
      <w:pPr>
        <w:autoSpaceDE w:val="0"/>
        <w:autoSpaceDN w:val="0"/>
        <w:adjustRightInd w:val="0"/>
        <w:rPr>
          <w:rFonts w:ascii="Arial" w:hAnsi="Arial" w:cs="Arial"/>
        </w:rPr>
      </w:pPr>
    </w:p>
    <w:p w:rsidR="003B70FB" w:rsidRPr="003B0F88" w:rsidRDefault="003B70FB" w:rsidP="003B70FB">
      <w:pPr>
        <w:autoSpaceDE w:val="0"/>
        <w:autoSpaceDN w:val="0"/>
        <w:adjustRightInd w:val="0"/>
        <w:rPr>
          <w:rFonts w:ascii="Arial" w:hAnsi="Arial" w:cs="Arial"/>
        </w:rPr>
      </w:pPr>
      <w:r w:rsidRPr="003B0F88">
        <w:rPr>
          <w:rFonts w:ascii="Arial" w:hAnsi="Arial" w:cs="Arial"/>
        </w:rPr>
        <w:t>(Ch</w:t>
      </w:r>
      <w:r>
        <w:rPr>
          <w:rFonts w:ascii="Arial" w:hAnsi="Arial" w:cs="Arial"/>
        </w:rPr>
        <w:t>.</w:t>
      </w:r>
      <w:r w:rsidRPr="003B0F88">
        <w:rPr>
          <w:rFonts w:ascii="Arial" w:hAnsi="Arial" w:cs="Arial"/>
        </w:rPr>
        <w:t xml:space="preserve"> 1</w:t>
      </w:r>
      <w:r>
        <w:rPr>
          <w:rFonts w:ascii="Arial" w:hAnsi="Arial" w:cs="Arial"/>
        </w:rPr>
        <w:t>1 of Krugman, Obstfeld, Melitz</w:t>
      </w:r>
      <w:r w:rsidRPr="003B0F88">
        <w:rPr>
          <w:rFonts w:ascii="Arial" w:hAnsi="Arial" w:cs="Arial"/>
        </w:rPr>
        <w:t>)</w:t>
      </w:r>
    </w:p>
    <w:p w:rsidR="003B70FB" w:rsidRDefault="003B70FB" w:rsidP="00E53501">
      <w:pPr>
        <w:autoSpaceDE w:val="0"/>
        <w:autoSpaceDN w:val="0"/>
        <w:adjustRightInd w:val="0"/>
        <w:rPr>
          <w:rFonts w:ascii="Arial" w:hAnsi="Arial" w:cs="Arial"/>
        </w:rPr>
      </w:pPr>
    </w:p>
    <w:p w:rsidR="003B70FB" w:rsidRPr="003B70FB" w:rsidRDefault="003B70FB" w:rsidP="00E53501">
      <w:pPr>
        <w:autoSpaceDE w:val="0"/>
        <w:autoSpaceDN w:val="0"/>
        <w:adjustRightInd w:val="0"/>
        <w:rPr>
          <w:rFonts w:ascii="Arial" w:hAnsi="Arial" w:cs="Arial"/>
          <w:b/>
        </w:rPr>
      </w:pPr>
      <w:r w:rsidRPr="003B70FB">
        <w:rPr>
          <w:rFonts w:ascii="Arial" w:hAnsi="Arial" w:cs="Arial"/>
          <w:b/>
        </w:rPr>
        <w:t>Unit 12: Controversies in Trade Policy</w:t>
      </w:r>
    </w:p>
    <w:p w:rsidR="003B70FB" w:rsidRDefault="003B70FB" w:rsidP="00E53501">
      <w:pPr>
        <w:autoSpaceDE w:val="0"/>
        <w:autoSpaceDN w:val="0"/>
        <w:adjustRightInd w:val="0"/>
        <w:rPr>
          <w:rFonts w:ascii="Arial" w:hAnsi="Arial" w:cs="Arial"/>
        </w:rPr>
      </w:pPr>
    </w:p>
    <w:p w:rsidR="003B70FB" w:rsidRPr="003B0F88" w:rsidRDefault="003B70FB" w:rsidP="00E53501">
      <w:pPr>
        <w:autoSpaceDE w:val="0"/>
        <w:autoSpaceDN w:val="0"/>
        <w:adjustRightInd w:val="0"/>
        <w:rPr>
          <w:rFonts w:ascii="Arial" w:hAnsi="Arial" w:cs="Arial"/>
        </w:rPr>
      </w:pPr>
      <w:r>
        <w:rPr>
          <w:rFonts w:ascii="Arial" w:hAnsi="Arial" w:cs="Arial"/>
        </w:rPr>
        <w:t xml:space="preserve">(Ch. 12 of Krugman, </w:t>
      </w:r>
      <w:proofErr w:type="spellStart"/>
      <w:r>
        <w:rPr>
          <w:rFonts w:ascii="Arial" w:hAnsi="Arial" w:cs="Arial"/>
        </w:rPr>
        <w:t>Obsteld</w:t>
      </w:r>
      <w:proofErr w:type="spellEnd"/>
      <w:r>
        <w:rPr>
          <w:rFonts w:ascii="Arial" w:hAnsi="Arial" w:cs="Arial"/>
        </w:rPr>
        <w:t>, Melitz)</w:t>
      </w:r>
    </w:p>
    <w:p w:rsidR="00F05D89" w:rsidRPr="003B0F88" w:rsidRDefault="00F05D89" w:rsidP="00F05D89">
      <w:pPr>
        <w:autoSpaceDE w:val="0"/>
        <w:autoSpaceDN w:val="0"/>
        <w:adjustRightInd w:val="0"/>
        <w:rPr>
          <w:rFonts w:ascii="Arial" w:hAnsi="Arial" w:cs="Arial"/>
        </w:rPr>
      </w:pPr>
    </w:p>
    <w:p w:rsidR="00F05D89" w:rsidRPr="003B70FB" w:rsidRDefault="00F05D89" w:rsidP="00F05D89">
      <w:pPr>
        <w:autoSpaceDE w:val="0"/>
        <w:autoSpaceDN w:val="0"/>
        <w:adjustRightInd w:val="0"/>
        <w:rPr>
          <w:rFonts w:ascii="Arial" w:hAnsi="Arial" w:cs="Arial"/>
          <w:u w:val="single"/>
        </w:rPr>
      </w:pPr>
      <w:r w:rsidRPr="003B70FB">
        <w:rPr>
          <w:rFonts w:ascii="Arial" w:hAnsi="Arial" w:cs="Arial"/>
          <w:b/>
          <w:bCs/>
          <w:u w:val="single"/>
        </w:rPr>
        <w:t>Final Exam</w:t>
      </w:r>
    </w:p>
    <w:p w:rsidR="00F05D89" w:rsidRDefault="00F05D89" w:rsidP="00F05D89">
      <w:pPr>
        <w:autoSpaceDE w:val="0"/>
        <w:autoSpaceDN w:val="0"/>
        <w:adjustRightInd w:val="0"/>
        <w:rPr>
          <w:rFonts w:ascii="Arial" w:hAnsi="Arial" w:cs="Arial"/>
        </w:rPr>
      </w:pPr>
    </w:p>
    <w:p w:rsidR="00A742F9" w:rsidRPr="00A742F9" w:rsidRDefault="00F05D89" w:rsidP="00F05D89">
      <w:pPr>
        <w:autoSpaceDE w:val="0"/>
        <w:autoSpaceDN w:val="0"/>
        <w:adjustRightInd w:val="0"/>
        <w:rPr>
          <w:rFonts w:ascii="Arial" w:hAnsi="Arial" w:cs="Arial"/>
        </w:rPr>
      </w:pPr>
      <w:r>
        <w:rPr>
          <w:rFonts w:ascii="Arial" w:hAnsi="Arial" w:cs="Arial"/>
        </w:rPr>
        <w:t xml:space="preserve">I’ve listed this as units rather than as weeks because how fast we will cover the material will affect when the </w:t>
      </w:r>
      <w:proofErr w:type="spellStart"/>
      <w:r>
        <w:rPr>
          <w:rFonts w:ascii="Arial" w:hAnsi="Arial" w:cs="Arial"/>
        </w:rPr>
        <w:t>midsemester</w:t>
      </w:r>
      <w:proofErr w:type="spellEnd"/>
      <w:r>
        <w:rPr>
          <w:rFonts w:ascii="Arial" w:hAnsi="Arial" w:cs="Arial"/>
        </w:rPr>
        <w:t xml:space="preserve"> is</w:t>
      </w:r>
      <w:r w:rsidR="00424D5C">
        <w:rPr>
          <w:rFonts w:ascii="Arial" w:hAnsi="Arial" w:cs="Arial"/>
        </w:rPr>
        <w:t xml:space="preserve">.  </w:t>
      </w:r>
      <w:r>
        <w:rPr>
          <w:rFonts w:ascii="Arial" w:hAnsi="Arial" w:cs="Arial"/>
        </w:rPr>
        <w:t xml:space="preserve">So I have built some flexibility into the system.  </w:t>
      </w:r>
    </w:p>
    <w:sectPr w:rsidR="00A742F9" w:rsidRPr="00A742F9" w:rsidSect="003B34C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032A6"/>
    <w:multiLevelType w:val="hybridMultilevel"/>
    <w:tmpl w:val="9D66F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E55440"/>
    <w:multiLevelType w:val="hybridMultilevel"/>
    <w:tmpl w:val="2918F6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0D5D9B"/>
    <w:multiLevelType w:val="hybridMultilevel"/>
    <w:tmpl w:val="34B21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26073C"/>
    <w:multiLevelType w:val="hybridMultilevel"/>
    <w:tmpl w:val="9336E5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FD74275"/>
    <w:multiLevelType w:val="hybridMultilevel"/>
    <w:tmpl w:val="98FEF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A8"/>
    <w:rsid w:val="00040DDB"/>
    <w:rsid w:val="00091E5F"/>
    <w:rsid w:val="000B48EE"/>
    <w:rsid w:val="00116F2E"/>
    <w:rsid w:val="00157AF0"/>
    <w:rsid w:val="00172712"/>
    <w:rsid w:val="001A29C3"/>
    <w:rsid w:val="001E18E0"/>
    <w:rsid w:val="001E6A6D"/>
    <w:rsid w:val="002136E0"/>
    <w:rsid w:val="002217BC"/>
    <w:rsid w:val="00297C4F"/>
    <w:rsid w:val="002F3416"/>
    <w:rsid w:val="003662D1"/>
    <w:rsid w:val="00373D39"/>
    <w:rsid w:val="00384616"/>
    <w:rsid w:val="003851BB"/>
    <w:rsid w:val="00385732"/>
    <w:rsid w:val="003B0F88"/>
    <w:rsid w:val="003B34C5"/>
    <w:rsid w:val="003B70FB"/>
    <w:rsid w:val="003C4746"/>
    <w:rsid w:val="003E157B"/>
    <w:rsid w:val="00424D5C"/>
    <w:rsid w:val="00436A56"/>
    <w:rsid w:val="00452B33"/>
    <w:rsid w:val="00464037"/>
    <w:rsid w:val="004C277A"/>
    <w:rsid w:val="004C4938"/>
    <w:rsid w:val="005545B2"/>
    <w:rsid w:val="005A15FC"/>
    <w:rsid w:val="005C7CEB"/>
    <w:rsid w:val="0061747B"/>
    <w:rsid w:val="006B33A4"/>
    <w:rsid w:val="006D2AA8"/>
    <w:rsid w:val="00751DEA"/>
    <w:rsid w:val="00762BCA"/>
    <w:rsid w:val="00770B13"/>
    <w:rsid w:val="00806954"/>
    <w:rsid w:val="00877A78"/>
    <w:rsid w:val="00886DCA"/>
    <w:rsid w:val="008F466B"/>
    <w:rsid w:val="00901475"/>
    <w:rsid w:val="009859E4"/>
    <w:rsid w:val="009E6E93"/>
    <w:rsid w:val="00A742F9"/>
    <w:rsid w:val="00B15DCC"/>
    <w:rsid w:val="00B357C1"/>
    <w:rsid w:val="00B37F30"/>
    <w:rsid w:val="00B76FBF"/>
    <w:rsid w:val="00B93E54"/>
    <w:rsid w:val="00B96F9C"/>
    <w:rsid w:val="00BC5843"/>
    <w:rsid w:val="00C62358"/>
    <w:rsid w:val="00C73A51"/>
    <w:rsid w:val="00CA09B7"/>
    <w:rsid w:val="00CA41CA"/>
    <w:rsid w:val="00CC2E04"/>
    <w:rsid w:val="00D01F04"/>
    <w:rsid w:val="00D83C3F"/>
    <w:rsid w:val="00E02D60"/>
    <w:rsid w:val="00E1531F"/>
    <w:rsid w:val="00E53501"/>
    <w:rsid w:val="00E55CA6"/>
    <w:rsid w:val="00E63CFC"/>
    <w:rsid w:val="00E91DA1"/>
    <w:rsid w:val="00EA5C13"/>
    <w:rsid w:val="00ED3335"/>
    <w:rsid w:val="00F03D6C"/>
    <w:rsid w:val="00F05D89"/>
    <w:rsid w:val="00FC0F2B"/>
    <w:rsid w:val="00FD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ockticker"/>
  <w:smartTagType w:namespaceuri="urn:schemas-microsoft-com:office:smarttags" w:name="PlaceName"/>
  <w:shapeDefaults>
    <o:shapedefaults v:ext="edit" spidmax="1026"/>
    <o:shapelayout v:ext="edit">
      <o:idmap v:ext="edit" data="1"/>
    </o:shapelayout>
  </w:shapeDefaults>
  <w:decimalSymbol w:val="."/>
  <w:listSeparator w:val=","/>
  <w14:docId w14:val="751A2779"/>
  <w15:docId w15:val="{83E967B0-CE83-4A16-BFEA-C932C377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501"/>
    <w:rPr>
      <w:sz w:val="24"/>
      <w:szCs w:val="24"/>
    </w:rPr>
  </w:style>
  <w:style w:type="paragraph" w:styleId="Heading1">
    <w:name w:val="heading 1"/>
    <w:basedOn w:val="Normal"/>
    <w:next w:val="Normal"/>
    <w:qFormat/>
    <w:rsid w:val="0038461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84616"/>
    <w:rPr>
      <w:sz w:val="20"/>
      <w:szCs w:val="20"/>
    </w:rPr>
  </w:style>
  <w:style w:type="character" w:styleId="FootnoteReference">
    <w:name w:val="footnote reference"/>
    <w:basedOn w:val="DefaultParagraphFont"/>
    <w:semiHidden/>
    <w:rsid w:val="00384616"/>
    <w:rPr>
      <w:vertAlign w:val="superscript"/>
    </w:rPr>
  </w:style>
  <w:style w:type="character" w:styleId="Hyperlink">
    <w:name w:val="Hyperlink"/>
    <w:basedOn w:val="DefaultParagraphFont"/>
    <w:uiPriority w:val="99"/>
    <w:unhideWhenUsed/>
    <w:rsid w:val="003C4746"/>
    <w:rPr>
      <w:color w:val="0000FF"/>
      <w:u w:val="single"/>
    </w:rPr>
  </w:style>
  <w:style w:type="paragraph" w:customStyle="1" w:styleId="DefaultText">
    <w:name w:val="Default Text"/>
    <w:basedOn w:val="Normal"/>
    <w:uiPriority w:val="99"/>
    <w:rsid w:val="00F05D89"/>
    <w:pPr>
      <w:autoSpaceDE w:val="0"/>
      <w:autoSpaceDN w:val="0"/>
      <w:adjustRightInd w:val="0"/>
    </w:pPr>
  </w:style>
  <w:style w:type="paragraph" w:styleId="BalloonText">
    <w:name w:val="Balloon Text"/>
    <w:basedOn w:val="Normal"/>
    <w:link w:val="BalloonTextChar"/>
    <w:uiPriority w:val="99"/>
    <w:semiHidden/>
    <w:unhideWhenUsed/>
    <w:rsid w:val="00CA09B7"/>
    <w:rPr>
      <w:rFonts w:ascii="Tahoma" w:hAnsi="Tahoma" w:cs="Tahoma"/>
      <w:sz w:val="16"/>
      <w:szCs w:val="16"/>
    </w:rPr>
  </w:style>
  <w:style w:type="character" w:customStyle="1" w:styleId="BalloonTextChar">
    <w:name w:val="Balloon Text Char"/>
    <w:basedOn w:val="DefaultParagraphFont"/>
    <w:link w:val="BalloonText"/>
    <w:uiPriority w:val="99"/>
    <w:semiHidden/>
    <w:rsid w:val="00CA09B7"/>
    <w:rPr>
      <w:rFonts w:ascii="Tahoma" w:hAnsi="Tahoma" w:cs="Tahoma"/>
      <w:sz w:val="16"/>
      <w:szCs w:val="16"/>
    </w:rPr>
  </w:style>
  <w:style w:type="paragraph" w:styleId="ListParagraph">
    <w:name w:val="List Paragraph"/>
    <w:basedOn w:val="Normal"/>
    <w:uiPriority w:val="34"/>
    <w:qFormat/>
    <w:rsid w:val="00E53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wsj.com/public/us" TargetMode="External"/><Relationship Id="rId3" Type="http://schemas.openxmlformats.org/officeDocument/2006/relationships/styles" Target="styles.xml"/><Relationship Id="rId7" Type="http://schemas.openxmlformats.org/officeDocument/2006/relationships/hyperlink" Target="http://www.unctad.org/Templates/StartPage.asp?intItemID=206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mf.org/external/pubs/ft/survey/so/home.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conomist.com/" TargetMode="External"/><Relationship Id="rId4" Type="http://schemas.openxmlformats.org/officeDocument/2006/relationships/settings" Target="settings.xml"/><Relationship Id="rId9" Type="http://schemas.openxmlformats.org/officeDocument/2006/relationships/hyperlink" Target="http://www.ft.com/hom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21E26-C703-41D8-AFE6-9D90CE3A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Western New England College</vt:lpstr>
    </vt:vector>
  </TitlesOfParts>
  <Company/>
  <LinksUpToDate>false</LinksUpToDate>
  <CharactersWithSpaces>6649</CharactersWithSpaces>
  <SharedDoc>false</SharedDoc>
  <HLinks>
    <vt:vector size="30" baseType="variant">
      <vt:variant>
        <vt:i4>6094850</vt:i4>
      </vt:variant>
      <vt:variant>
        <vt:i4>12</vt:i4>
      </vt:variant>
      <vt:variant>
        <vt:i4>0</vt:i4>
      </vt:variant>
      <vt:variant>
        <vt:i4>5</vt:i4>
      </vt:variant>
      <vt:variant>
        <vt:lpwstr>http://www.economist.com/</vt:lpwstr>
      </vt:variant>
      <vt:variant>
        <vt:lpwstr/>
      </vt:variant>
      <vt:variant>
        <vt:i4>6029312</vt:i4>
      </vt:variant>
      <vt:variant>
        <vt:i4>9</vt:i4>
      </vt:variant>
      <vt:variant>
        <vt:i4>0</vt:i4>
      </vt:variant>
      <vt:variant>
        <vt:i4>5</vt:i4>
      </vt:variant>
      <vt:variant>
        <vt:lpwstr>http://www.ft.com/home/us</vt:lpwstr>
      </vt:variant>
      <vt:variant>
        <vt:lpwstr/>
      </vt:variant>
      <vt:variant>
        <vt:i4>7995436</vt:i4>
      </vt:variant>
      <vt:variant>
        <vt:i4>6</vt:i4>
      </vt:variant>
      <vt:variant>
        <vt:i4>0</vt:i4>
      </vt:variant>
      <vt:variant>
        <vt:i4>5</vt:i4>
      </vt:variant>
      <vt:variant>
        <vt:lpwstr>http://online.wsj.com/public/us</vt:lpwstr>
      </vt:variant>
      <vt:variant>
        <vt:lpwstr/>
      </vt:variant>
      <vt:variant>
        <vt:i4>6029379</vt:i4>
      </vt:variant>
      <vt:variant>
        <vt:i4>3</vt:i4>
      </vt:variant>
      <vt:variant>
        <vt:i4>0</vt:i4>
      </vt:variant>
      <vt:variant>
        <vt:i4>5</vt:i4>
      </vt:variant>
      <vt:variant>
        <vt:lpwstr>http://www.unctad.org/Templates/StartPage.asp?intItemID=2068</vt:lpwstr>
      </vt:variant>
      <vt:variant>
        <vt:lpwstr/>
      </vt:variant>
      <vt:variant>
        <vt:i4>7536740</vt:i4>
      </vt:variant>
      <vt:variant>
        <vt:i4>0</vt:i4>
      </vt:variant>
      <vt:variant>
        <vt:i4>0</vt:i4>
      </vt:variant>
      <vt:variant>
        <vt:i4>5</vt:i4>
      </vt:variant>
      <vt:variant>
        <vt:lpwstr>http://www.imf.org/external/pubs/ft/survey/so/home.aspx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New England College</dc:title>
  <dc:creator>Karl Petrick</dc:creator>
  <cp:lastModifiedBy>CSO</cp:lastModifiedBy>
  <cp:revision>3</cp:revision>
  <cp:lastPrinted>2015-08-31T14:06:00Z</cp:lastPrinted>
  <dcterms:created xsi:type="dcterms:W3CDTF">2016-08-29T16:46:00Z</dcterms:created>
  <dcterms:modified xsi:type="dcterms:W3CDTF">2016-09-14T14:47:00Z</dcterms:modified>
</cp:coreProperties>
</file>